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33F10" w14:textId="77777777" w:rsidR="00B97F44" w:rsidRPr="00944DEB" w:rsidRDefault="00B97F44" w:rsidP="00B97F44">
      <w:pPr>
        <w:jc w:val="right"/>
        <w:rPr>
          <w:rFonts w:asciiTheme="minorHAnsi" w:hAnsiTheme="minorHAnsi"/>
          <w:sz w:val="22"/>
          <w:szCs w:val="22"/>
        </w:rPr>
      </w:pPr>
      <w:r w:rsidRPr="00944DEB">
        <w:rPr>
          <w:rFonts w:asciiTheme="minorHAnsi" w:hAnsiTheme="minorHAnsi"/>
          <w:b/>
          <w:bCs/>
          <w:sz w:val="22"/>
          <w:szCs w:val="22"/>
        </w:rPr>
        <w:tab/>
      </w:r>
      <w:r w:rsidRPr="00944DEB">
        <w:rPr>
          <w:rFonts w:asciiTheme="minorHAnsi" w:hAnsiTheme="minorHAnsi"/>
          <w:b/>
          <w:bCs/>
          <w:sz w:val="22"/>
          <w:szCs w:val="22"/>
        </w:rPr>
        <w:tab/>
      </w:r>
      <w:r>
        <w:rPr>
          <w:rFonts w:asciiTheme="minorHAnsi" w:hAnsiTheme="minorHAnsi"/>
          <w:b/>
          <w:bCs/>
          <w:sz w:val="22"/>
          <w:szCs w:val="22"/>
        </w:rPr>
        <w:t xml:space="preserve">  </w:t>
      </w:r>
      <w:r w:rsidR="00650D37">
        <w:rPr>
          <w:rFonts w:asciiTheme="minorHAnsi" w:hAnsiTheme="minorHAnsi"/>
          <w:bCs/>
          <w:sz w:val="22"/>
          <w:szCs w:val="22"/>
        </w:rPr>
        <w:t xml:space="preserve">SPS </w:t>
      </w:r>
      <w:r w:rsidR="00650D37" w:rsidRPr="009C10CD">
        <w:rPr>
          <w:rFonts w:asciiTheme="minorHAnsi" w:hAnsiTheme="minorHAnsi"/>
          <w:bCs/>
          <w:sz w:val="22"/>
          <w:szCs w:val="22"/>
          <w:lang w:val="sv-SE"/>
        </w:rPr>
        <w:t>1</w:t>
      </w:r>
      <w:r>
        <w:rPr>
          <w:rFonts w:asciiTheme="minorHAnsi" w:hAnsiTheme="minorHAnsi"/>
          <w:bCs/>
          <w:sz w:val="22"/>
          <w:szCs w:val="22"/>
        </w:rPr>
        <w:t xml:space="preserve"> </w:t>
      </w:r>
      <w:r>
        <w:rPr>
          <w:rFonts w:asciiTheme="minorHAnsi" w:hAnsiTheme="minorHAnsi"/>
          <w:sz w:val="22"/>
          <w:szCs w:val="22"/>
        </w:rPr>
        <w:t>priedas</w:t>
      </w:r>
    </w:p>
    <w:p w14:paraId="6F289A5F" w14:textId="77777777" w:rsidR="00CE73F1" w:rsidRPr="00662237" w:rsidRDefault="00CE73F1" w:rsidP="00CE73F1">
      <w:pPr>
        <w:pStyle w:val="Subtitle"/>
        <w:spacing w:before="60" w:after="60"/>
        <w:rPr>
          <w:rFonts w:asciiTheme="minorHAnsi" w:hAnsiTheme="minorHAnsi" w:cstheme="minorHAnsi"/>
          <w:b/>
          <w:bCs/>
          <w:sz w:val="22"/>
          <w:szCs w:val="22"/>
          <w:u w:val="none"/>
          <w:lang w:val="lt-LT"/>
        </w:rPr>
      </w:pPr>
      <w:r w:rsidRPr="00662237">
        <w:rPr>
          <w:rFonts w:asciiTheme="minorHAnsi" w:hAnsiTheme="minorHAnsi" w:cstheme="minorHAnsi"/>
          <w:b/>
          <w:bCs/>
          <w:sz w:val="22"/>
          <w:szCs w:val="22"/>
          <w:u w:val="none"/>
          <w:lang w:val="lt-LT"/>
        </w:rPr>
        <w:t>Akcinei bendrovei ,,Oro navigacija“</w:t>
      </w:r>
    </w:p>
    <w:p w14:paraId="50DAA63F" w14:textId="77777777" w:rsidR="00CE73F1" w:rsidRDefault="00CE73F1" w:rsidP="00B97F44">
      <w:pPr>
        <w:pStyle w:val="Subtitle"/>
        <w:spacing w:after="60"/>
        <w:jc w:val="center"/>
        <w:rPr>
          <w:rFonts w:asciiTheme="minorHAnsi" w:hAnsiTheme="minorHAnsi"/>
          <w:b/>
          <w:bCs/>
          <w:sz w:val="22"/>
          <w:szCs w:val="22"/>
          <w:u w:val="none"/>
          <w:lang w:val="lt-LT"/>
        </w:rPr>
      </w:pPr>
    </w:p>
    <w:p w14:paraId="12C71B50" w14:textId="0548B1D3" w:rsidR="00B97F44" w:rsidRPr="00E60192" w:rsidRDefault="00B97F44" w:rsidP="00B97F44">
      <w:pPr>
        <w:pStyle w:val="Subtitle"/>
        <w:spacing w:after="60"/>
        <w:jc w:val="center"/>
        <w:rPr>
          <w:rFonts w:asciiTheme="minorHAnsi" w:hAnsiTheme="minorHAnsi"/>
          <w:b/>
          <w:bCs/>
          <w:sz w:val="22"/>
          <w:szCs w:val="22"/>
          <w:u w:val="none"/>
          <w:lang w:val="lt-LT"/>
        </w:rPr>
      </w:pPr>
      <w:r w:rsidRPr="00E60192">
        <w:rPr>
          <w:rFonts w:asciiTheme="minorHAnsi" w:hAnsiTheme="minorHAnsi"/>
          <w:b/>
          <w:bCs/>
          <w:sz w:val="22"/>
          <w:szCs w:val="22"/>
          <w:u w:val="none"/>
          <w:lang w:val="lt-LT"/>
        </w:rPr>
        <w:t xml:space="preserve">PASIŪLYMAS </w:t>
      </w:r>
    </w:p>
    <w:p w14:paraId="7B6F7F03" w14:textId="77777777" w:rsidR="00B97F44" w:rsidRPr="00944DEB" w:rsidRDefault="00B97F44" w:rsidP="00B97F44">
      <w:pPr>
        <w:pStyle w:val="Subtitle"/>
        <w:spacing w:after="60"/>
        <w:jc w:val="center"/>
        <w:rPr>
          <w:rFonts w:asciiTheme="minorHAnsi" w:hAnsiTheme="minorHAnsi"/>
          <w:b/>
          <w:bCs/>
          <w:sz w:val="22"/>
          <w:szCs w:val="22"/>
          <w:u w:val="none"/>
          <w:lang w:val="lt-LT"/>
        </w:rPr>
      </w:pPr>
    </w:p>
    <w:p w14:paraId="7F6883B5" w14:textId="7A8C1E82" w:rsidR="00650D37" w:rsidRPr="00E60192" w:rsidRDefault="00451524" w:rsidP="002C4ECE">
      <w:pPr>
        <w:pStyle w:val="Subtitle"/>
        <w:spacing w:before="60" w:after="60"/>
        <w:jc w:val="center"/>
        <w:rPr>
          <w:rFonts w:asciiTheme="minorHAnsi" w:hAnsiTheme="minorHAnsi" w:cstheme="minorHAnsi"/>
          <w:b/>
          <w:color w:val="595959" w:themeColor="text1" w:themeTint="A6"/>
          <w:sz w:val="22"/>
          <w:szCs w:val="22"/>
          <w:u w:val="none"/>
          <w:lang w:val="lt-LT"/>
        </w:rPr>
      </w:pPr>
      <w:r w:rsidRPr="00451524">
        <w:rPr>
          <w:rFonts w:asciiTheme="minorHAnsi" w:hAnsiTheme="minorHAnsi" w:cstheme="minorHAnsi"/>
          <w:b/>
          <w:color w:val="595959" w:themeColor="text1" w:themeTint="A6"/>
          <w:sz w:val="22"/>
          <w:szCs w:val="22"/>
          <w:u w:val="none"/>
          <w:lang w:val="lt-LT"/>
        </w:rPr>
        <w:t xml:space="preserve">PROCESŲ MODELIAVIMO IR VALDYMO SISTEMOS </w:t>
      </w:r>
      <w:r w:rsidR="00650D37" w:rsidRPr="00E60192">
        <w:rPr>
          <w:rFonts w:asciiTheme="minorHAnsi" w:hAnsiTheme="minorHAnsi" w:cstheme="minorHAnsi"/>
          <w:b/>
          <w:color w:val="595959" w:themeColor="text1" w:themeTint="A6"/>
          <w:sz w:val="22"/>
          <w:szCs w:val="22"/>
          <w:u w:val="none"/>
          <w:lang w:val="lt-LT"/>
        </w:rPr>
        <w:t>PIRKIMUI</w:t>
      </w:r>
    </w:p>
    <w:p w14:paraId="5AA937D2" w14:textId="77777777" w:rsidR="00B97F44" w:rsidRDefault="00B97F44" w:rsidP="00B97F44">
      <w:pPr>
        <w:pStyle w:val="Subtitle"/>
        <w:spacing w:after="60"/>
        <w:rPr>
          <w:rFonts w:asciiTheme="minorHAnsi" w:hAnsiTheme="minorHAnsi"/>
          <w:bCs/>
          <w:color w:val="000000" w:themeColor="text1"/>
          <w:sz w:val="22"/>
          <w:szCs w:val="22"/>
          <w:u w:val="none"/>
          <w:vertAlign w:val="superscript"/>
          <w:lang w:val="lt-LT"/>
        </w:rPr>
      </w:pPr>
    </w:p>
    <w:p w14:paraId="072FA671" w14:textId="77777777" w:rsidR="00CE73F1" w:rsidRPr="00944DEB" w:rsidRDefault="00CE73F1" w:rsidP="00B97F44">
      <w:pPr>
        <w:pStyle w:val="Subtitle"/>
        <w:spacing w:after="60"/>
        <w:rPr>
          <w:rFonts w:asciiTheme="minorHAnsi" w:hAnsiTheme="minorHAnsi"/>
          <w:bCs/>
          <w:color w:val="000000" w:themeColor="text1"/>
          <w:sz w:val="22"/>
          <w:szCs w:val="22"/>
          <w:u w:val="none"/>
          <w:vertAlign w:val="superscript"/>
          <w:lang w:val="lt-LT"/>
        </w:rPr>
      </w:pPr>
    </w:p>
    <w:p w14:paraId="28CF5A8B" w14:textId="77777777" w:rsidR="00B97F44" w:rsidRPr="00B97F44" w:rsidRDefault="00B97F44" w:rsidP="00EB30FA">
      <w:pPr>
        <w:pStyle w:val="ListParagraph"/>
        <w:numPr>
          <w:ilvl w:val="0"/>
          <w:numId w:val="1"/>
        </w:numPr>
        <w:jc w:val="center"/>
        <w:rPr>
          <w:rFonts w:asciiTheme="minorHAnsi" w:hAnsiTheme="minorHAnsi"/>
          <w:b/>
          <w:sz w:val="22"/>
          <w:szCs w:val="22"/>
        </w:rPr>
      </w:pPr>
      <w:bookmarkStart w:id="0" w:name="_Toc147739116"/>
      <w:r w:rsidRPr="00B97F44">
        <w:rPr>
          <w:rFonts w:asciiTheme="minorHAnsi" w:hAnsiTheme="minorHAnsi"/>
          <w:b/>
          <w:sz w:val="22"/>
          <w:szCs w:val="22"/>
        </w:rPr>
        <w:t>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2"/>
        <w:gridCol w:w="4816"/>
      </w:tblGrid>
      <w:tr w:rsidR="00B97F44" w:rsidRPr="00944DEB" w14:paraId="030A998B" w14:textId="77777777" w:rsidTr="00957604">
        <w:tc>
          <w:tcPr>
            <w:tcW w:w="249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5D14583" w14:textId="77777777" w:rsidR="00B97F44" w:rsidRPr="00944DEB" w:rsidRDefault="00B97F44" w:rsidP="00C02403">
            <w:pPr>
              <w:rPr>
                <w:rFonts w:asciiTheme="minorHAnsi" w:hAnsiTheme="minorHAnsi"/>
                <w:sz w:val="22"/>
                <w:szCs w:val="22"/>
              </w:rPr>
            </w:pPr>
            <w:r w:rsidRPr="00944DEB">
              <w:rPr>
                <w:rFonts w:asciiTheme="minorHAnsi" w:hAnsiTheme="minorHAnsi"/>
                <w:sz w:val="22"/>
                <w:szCs w:val="22"/>
              </w:rPr>
              <w:t>Tiekėjo arba ūkio subjektų grupės narių pavadinimas (-ai)</w:t>
            </w:r>
          </w:p>
        </w:tc>
        <w:tc>
          <w:tcPr>
            <w:tcW w:w="2501" w:type="pct"/>
            <w:tcBorders>
              <w:top w:val="single" w:sz="4" w:space="0" w:color="auto"/>
              <w:left w:val="single" w:sz="4" w:space="0" w:color="auto"/>
              <w:bottom w:val="single" w:sz="4" w:space="0" w:color="auto"/>
              <w:right w:val="single" w:sz="4" w:space="0" w:color="auto"/>
            </w:tcBorders>
          </w:tcPr>
          <w:p w14:paraId="38648337" w14:textId="77777777" w:rsidR="00B97F44" w:rsidRPr="00944DEB" w:rsidRDefault="00B97F44" w:rsidP="00A21052">
            <w:pPr>
              <w:spacing w:after="60"/>
              <w:rPr>
                <w:rFonts w:asciiTheme="minorHAnsi" w:hAnsiTheme="minorHAnsi"/>
                <w:sz w:val="22"/>
                <w:szCs w:val="22"/>
              </w:rPr>
            </w:pPr>
          </w:p>
        </w:tc>
      </w:tr>
      <w:tr w:rsidR="00B97F44" w:rsidRPr="00944DEB" w14:paraId="0463D31F" w14:textId="77777777" w:rsidTr="00957604">
        <w:tc>
          <w:tcPr>
            <w:tcW w:w="2499" w:type="pct"/>
            <w:tcBorders>
              <w:top w:val="single" w:sz="4" w:space="0" w:color="auto"/>
              <w:left w:val="single" w:sz="4" w:space="0" w:color="auto"/>
              <w:bottom w:val="single" w:sz="4" w:space="0" w:color="auto"/>
              <w:right w:val="single" w:sz="4" w:space="0" w:color="auto"/>
            </w:tcBorders>
            <w:shd w:val="clear" w:color="auto" w:fill="FFFFFF" w:themeFill="background1"/>
          </w:tcPr>
          <w:p w14:paraId="48B124B0" w14:textId="77777777" w:rsidR="00B97F44" w:rsidRPr="00944DEB" w:rsidRDefault="00B97F44" w:rsidP="00C02403">
            <w:pPr>
              <w:rPr>
                <w:rFonts w:asciiTheme="minorHAnsi" w:hAnsiTheme="minorHAnsi"/>
                <w:sz w:val="22"/>
                <w:szCs w:val="22"/>
              </w:rPr>
            </w:pPr>
            <w:r w:rsidRPr="00D16881">
              <w:rPr>
                <w:rFonts w:asciiTheme="minorHAnsi" w:hAnsiTheme="minorHAnsi"/>
                <w:sz w:val="22"/>
                <w:szCs w:val="22"/>
              </w:rPr>
              <w:t>Atsakingas partneris (</w:t>
            </w:r>
            <w:r w:rsidRPr="00D16881">
              <w:rPr>
                <w:rFonts w:asciiTheme="minorHAnsi" w:hAnsiTheme="minorHAnsi"/>
                <w:i/>
                <w:sz w:val="22"/>
                <w:szCs w:val="22"/>
              </w:rPr>
              <w:t>pildoma, jei pasiūlymą teikia ūkio subjektų grupė</w:t>
            </w:r>
            <w:r w:rsidRPr="00D16881">
              <w:rPr>
                <w:rFonts w:asciiTheme="minorHAnsi" w:hAnsiTheme="minorHAnsi"/>
                <w:sz w:val="22"/>
                <w:szCs w:val="22"/>
              </w:rPr>
              <w:t>)</w:t>
            </w:r>
          </w:p>
        </w:tc>
        <w:tc>
          <w:tcPr>
            <w:tcW w:w="2501" w:type="pct"/>
            <w:tcBorders>
              <w:top w:val="single" w:sz="4" w:space="0" w:color="auto"/>
              <w:left w:val="single" w:sz="4" w:space="0" w:color="auto"/>
              <w:bottom w:val="single" w:sz="4" w:space="0" w:color="auto"/>
              <w:right w:val="single" w:sz="4" w:space="0" w:color="auto"/>
            </w:tcBorders>
          </w:tcPr>
          <w:p w14:paraId="4ED960CF" w14:textId="77777777" w:rsidR="00B97F44" w:rsidRPr="00944DEB" w:rsidRDefault="00B97F44" w:rsidP="00A21052">
            <w:pPr>
              <w:spacing w:after="60"/>
              <w:rPr>
                <w:rFonts w:asciiTheme="minorHAnsi" w:hAnsiTheme="minorHAnsi"/>
                <w:sz w:val="22"/>
                <w:szCs w:val="22"/>
              </w:rPr>
            </w:pPr>
          </w:p>
        </w:tc>
      </w:tr>
      <w:tr w:rsidR="00B97F44" w:rsidRPr="00944DEB" w14:paraId="3A81BD23" w14:textId="77777777" w:rsidTr="00957604">
        <w:tc>
          <w:tcPr>
            <w:tcW w:w="2499" w:type="pct"/>
            <w:tcBorders>
              <w:top w:val="single" w:sz="4" w:space="0" w:color="auto"/>
              <w:left w:val="single" w:sz="4" w:space="0" w:color="auto"/>
              <w:bottom w:val="single" w:sz="4" w:space="0" w:color="auto"/>
              <w:right w:val="single" w:sz="4" w:space="0" w:color="auto"/>
            </w:tcBorders>
            <w:shd w:val="clear" w:color="auto" w:fill="FFFFFF" w:themeFill="background1"/>
          </w:tcPr>
          <w:p w14:paraId="04A711A6" w14:textId="77777777" w:rsidR="00B97F44" w:rsidRPr="00944DEB" w:rsidRDefault="00B97F44" w:rsidP="00C02403">
            <w:pPr>
              <w:rPr>
                <w:rFonts w:asciiTheme="minorHAnsi" w:hAnsiTheme="minorHAnsi"/>
                <w:sz w:val="22"/>
                <w:szCs w:val="22"/>
              </w:rPr>
            </w:pPr>
            <w:r w:rsidRPr="00541C64">
              <w:rPr>
                <w:rFonts w:asciiTheme="minorHAnsi" w:hAnsiTheme="minorHAnsi"/>
                <w:sz w:val="22"/>
                <w:szCs w:val="22"/>
              </w:rPr>
              <w:t xml:space="preserve">Tiekėjo adresas </w:t>
            </w:r>
            <w:r w:rsidRPr="00541C64">
              <w:rPr>
                <w:rFonts w:asciiTheme="minorHAnsi" w:hAnsiTheme="minorHAnsi"/>
                <w:i/>
                <w:iCs/>
                <w:sz w:val="22"/>
                <w:szCs w:val="22"/>
              </w:rPr>
              <w:t>(jei pasiūlymą teikia ūkio subjektų grupė, nurodyti visų partnerių adresus)</w:t>
            </w:r>
          </w:p>
        </w:tc>
        <w:tc>
          <w:tcPr>
            <w:tcW w:w="2501" w:type="pct"/>
            <w:tcBorders>
              <w:top w:val="single" w:sz="4" w:space="0" w:color="auto"/>
              <w:left w:val="single" w:sz="4" w:space="0" w:color="auto"/>
              <w:bottom w:val="single" w:sz="4" w:space="0" w:color="auto"/>
              <w:right w:val="single" w:sz="4" w:space="0" w:color="auto"/>
            </w:tcBorders>
          </w:tcPr>
          <w:p w14:paraId="185CC86D" w14:textId="77777777" w:rsidR="00B97F44" w:rsidRPr="00944DEB" w:rsidRDefault="00B97F44" w:rsidP="00A21052">
            <w:pPr>
              <w:spacing w:after="60"/>
              <w:rPr>
                <w:rFonts w:asciiTheme="minorHAnsi" w:hAnsiTheme="minorHAnsi"/>
                <w:sz w:val="22"/>
                <w:szCs w:val="22"/>
              </w:rPr>
            </w:pPr>
          </w:p>
        </w:tc>
      </w:tr>
      <w:tr w:rsidR="00650D37" w:rsidRPr="00944DEB" w14:paraId="36B3F99E" w14:textId="77777777" w:rsidTr="00957604">
        <w:tc>
          <w:tcPr>
            <w:tcW w:w="2499" w:type="pct"/>
            <w:tcBorders>
              <w:top w:val="single" w:sz="4" w:space="0" w:color="auto"/>
              <w:left w:val="single" w:sz="4" w:space="0" w:color="auto"/>
              <w:bottom w:val="single" w:sz="4" w:space="0" w:color="auto"/>
              <w:right w:val="single" w:sz="4" w:space="0" w:color="auto"/>
            </w:tcBorders>
            <w:shd w:val="clear" w:color="auto" w:fill="FFFFFF" w:themeFill="background1"/>
          </w:tcPr>
          <w:p w14:paraId="1E41C2C1" w14:textId="77777777" w:rsidR="00650D37" w:rsidRPr="009364FA" w:rsidRDefault="00650D37" w:rsidP="00C02403">
            <w:pPr>
              <w:spacing w:line="276" w:lineRule="auto"/>
              <w:jc w:val="both"/>
              <w:rPr>
                <w:rFonts w:asciiTheme="minorHAnsi" w:hAnsiTheme="minorHAnsi"/>
                <w:sz w:val="22"/>
                <w:szCs w:val="22"/>
              </w:rPr>
            </w:pPr>
            <w:r w:rsidRPr="009364FA">
              <w:rPr>
                <w:rFonts w:asciiTheme="minorHAnsi" w:hAnsiTheme="minorHAnsi"/>
                <w:sz w:val="22"/>
                <w:szCs w:val="22"/>
              </w:rPr>
              <w:t xml:space="preserve">Juridinio asmens kodas(-ai) </w:t>
            </w:r>
          </w:p>
        </w:tc>
        <w:tc>
          <w:tcPr>
            <w:tcW w:w="2501" w:type="pct"/>
            <w:tcBorders>
              <w:top w:val="single" w:sz="4" w:space="0" w:color="auto"/>
              <w:left w:val="single" w:sz="4" w:space="0" w:color="auto"/>
              <w:bottom w:val="single" w:sz="4" w:space="0" w:color="auto"/>
              <w:right w:val="single" w:sz="4" w:space="0" w:color="auto"/>
            </w:tcBorders>
          </w:tcPr>
          <w:p w14:paraId="5BD93430" w14:textId="77777777" w:rsidR="00650D37" w:rsidRPr="00944DEB" w:rsidRDefault="00650D37" w:rsidP="00650D37">
            <w:pPr>
              <w:spacing w:after="60"/>
              <w:rPr>
                <w:rFonts w:asciiTheme="minorHAnsi" w:hAnsiTheme="minorHAnsi"/>
                <w:sz w:val="22"/>
                <w:szCs w:val="22"/>
              </w:rPr>
            </w:pPr>
          </w:p>
        </w:tc>
      </w:tr>
      <w:tr w:rsidR="00650D37" w:rsidRPr="00944DEB" w14:paraId="4D489BF8" w14:textId="77777777" w:rsidTr="00957604">
        <w:tc>
          <w:tcPr>
            <w:tcW w:w="2499" w:type="pct"/>
            <w:tcBorders>
              <w:top w:val="single" w:sz="4" w:space="0" w:color="auto"/>
              <w:left w:val="single" w:sz="4" w:space="0" w:color="auto"/>
              <w:bottom w:val="single" w:sz="4" w:space="0" w:color="auto"/>
              <w:right w:val="single" w:sz="4" w:space="0" w:color="auto"/>
            </w:tcBorders>
            <w:shd w:val="clear" w:color="auto" w:fill="FFFFFF" w:themeFill="background1"/>
          </w:tcPr>
          <w:p w14:paraId="317BF69E" w14:textId="77777777" w:rsidR="00650D37" w:rsidRPr="009364FA" w:rsidRDefault="00650D37" w:rsidP="00C02403">
            <w:pPr>
              <w:spacing w:line="276" w:lineRule="auto"/>
              <w:jc w:val="both"/>
              <w:rPr>
                <w:rFonts w:asciiTheme="minorHAnsi" w:hAnsiTheme="minorHAnsi"/>
                <w:sz w:val="22"/>
                <w:szCs w:val="22"/>
              </w:rPr>
            </w:pPr>
            <w:r w:rsidRPr="00650D37">
              <w:rPr>
                <w:rFonts w:asciiTheme="minorHAnsi" w:hAnsiTheme="minorHAnsi"/>
                <w:sz w:val="22"/>
                <w:szCs w:val="22"/>
              </w:rPr>
              <w:t xml:space="preserve">Tiekėjo arba ūkio subjektų grupės atsakingojo partnerio </w:t>
            </w:r>
            <w:r w:rsidRPr="00650D37">
              <w:rPr>
                <w:rFonts w:asciiTheme="minorHAnsi" w:hAnsiTheme="minorHAnsi"/>
                <w:bCs/>
                <w:sz w:val="22"/>
                <w:szCs w:val="22"/>
              </w:rPr>
              <w:t>banko pavadinimas, banko kodas, sąskaitos Nr.</w:t>
            </w:r>
          </w:p>
        </w:tc>
        <w:tc>
          <w:tcPr>
            <w:tcW w:w="2501" w:type="pct"/>
            <w:tcBorders>
              <w:top w:val="single" w:sz="4" w:space="0" w:color="auto"/>
              <w:left w:val="single" w:sz="4" w:space="0" w:color="auto"/>
              <w:bottom w:val="single" w:sz="4" w:space="0" w:color="auto"/>
              <w:right w:val="single" w:sz="4" w:space="0" w:color="auto"/>
            </w:tcBorders>
          </w:tcPr>
          <w:p w14:paraId="7BB0EB87" w14:textId="77777777" w:rsidR="00650D37" w:rsidRPr="00944DEB" w:rsidRDefault="00650D37" w:rsidP="00650D37">
            <w:pPr>
              <w:spacing w:after="60"/>
              <w:rPr>
                <w:rFonts w:asciiTheme="minorHAnsi" w:hAnsiTheme="minorHAnsi"/>
                <w:sz w:val="22"/>
                <w:szCs w:val="22"/>
              </w:rPr>
            </w:pPr>
          </w:p>
        </w:tc>
      </w:tr>
    </w:tbl>
    <w:p w14:paraId="759451BB" w14:textId="77777777" w:rsidR="00650D37" w:rsidRPr="009364FA" w:rsidRDefault="00B97F44" w:rsidP="00650D37">
      <w:pPr>
        <w:spacing w:before="60" w:after="60"/>
        <w:rPr>
          <w:rFonts w:asciiTheme="minorHAnsi" w:hAnsiTheme="minorHAnsi"/>
          <w:sz w:val="22"/>
          <w:szCs w:val="22"/>
        </w:rPr>
      </w:pPr>
      <w:bookmarkStart w:id="1" w:name="_Toc329443227"/>
      <w:r w:rsidRPr="00944DEB">
        <w:rPr>
          <w:rFonts w:asciiTheme="minorHAnsi" w:hAnsiTheme="minorHAnsi"/>
          <w:b/>
          <w:bCs/>
          <w:sz w:val="22"/>
          <w:szCs w:val="22"/>
        </w:rPr>
        <w:t xml:space="preserve">                            </w:t>
      </w:r>
    </w:p>
    <w:p w14:paraId="56106E90" w14:textId="77777777" w:rsidR="00650D37" w:rsidRPr="009364FA" w:rsidRDefault="00650D37" w:rsidP="00EB30FA">
      <w:pPr>
        <w:pStyle w:val="Heading1"/>
        <w:numPr>
          <w:ilvl w:val="0"/>
          <w:numId w:val="1"/>
        </w:numPr>
        <w:spacing w:before="60" w:after="60"/>
        <w:jc w:val="center"/>
        <w:rPr>
          <w:rFonts w:asciiTheme="minorHAnsi" w:hAnsiTheme="minorHAnsi"/>
          <w:b/>
          <w:bCs/>
          <w:sz w:val="22"/>
          <w:szCs w:val="22"/>
        </w:rPr>
      </w:pPr>
      <w:r w:rsidRPr="009364FA">
        <w:rPr>
          <w:rFonts w:asciiTheme="minorHAnsi" w:hAnsiTheme="minorHAnsi"/>
          <w:b/>
          <w:bCs/>
          <w:sz w:val="22"/>
          <w:szCs w:val="22"/>
        </w:rPr>
        <w:t>INFORMACIJA APIE PASIŪLYMĄ PATEIKUSIO TIEKĖJO / ŪKIO SUBJEKTŲ GRUPĖS ATSAKINGOJO PARTNERIO (KONTAKTINĮ) ASMENĮ</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4819"/>
      </w:tblGrid>
      <w:tr w:rsidR="00650D37" w:rsidRPr="009364FA" w14:paraId="7BA98AB1" w14:textId="77777777" w:rsidTr="00957604">
        <w:trPr>
          <w:trHeight w:val="275"/>
        </w:trPr>
        <w:tc>
          <w:tcPr>
            <w:tcW w:w="481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6E7F6D" w14:textId="77777777" w:rsidR="00650D37" w:rsidRPr="009364FA" w:rsidRDefault="00650D37" w:rsidP="00C02403">
            <w:pPr>
              <w:spacing w:after="80"/>
              <w:jc w:val="both"/>
              <w:rPr>
                <w:rFonts w:asciiTheme="minorHAnsi" w:hAnsiTheme="minorHAnsi"/>
                <w:sz w:val="22"/>
                <w:szCs w:val="22"/>
              </w:rPr>
            </w:pPr>
            <w:r w:rsidRPr="009364FA">
              <w:rPr>
                <w:rFonts w:asciiTheme="minorHAnsi" w:hAnsiTheme="minorHAnsi"/>
                <w:sz w:val="22"/>
                <w:szCs w:val="22"/>
              </w:rPr>
              <w:t>Vardas, Pavardė</w:t>
            </w:r>
          </w:p>
        </w:tc>
        <w:tc>
          <w:tcPr>
            <w:tcW w:w="4819" w:type="dxa"/>
            <w:tcBorders>
              <w:top w:val="single" w:sz="4" w:space="0" w:color="auto"/>
              <w:left w:val="single" w:sz="4" w:space="0" w:color="auto"/>
              <w:bottom w:val="single" w:sz="4" w:space="0" w:color="auto"/>
              <w:right w:val="single" w:sz="4" w:space="0" w:color="auto"/>
            </w:tcBorders>
          </w:tcPr>
          <w:p w14:paraId="5D1B4EC4" w14:textId="77777777" w:rsidR="00650D37" w:rsidRPr="009364FA" w:rsidRDefault="00650D37" w:rsidP="00C02403">
            <w:pPr>
              <w:spacing w:after="80"/>
              <w:jc w:val="both"/>
              <w:rPr>
                <w:rFonts w:asciiTheme="minorHAnsi" w:hAnsiTheme="minorHAnsi"/>
                <w:sz w:val="22"/>
                <w:szCs w:val="22"/>
              </w:rPr>
            </w:pPr>
          </w:p>
        </w:tc>
      </w:tr>
      <w:tr w:rsidR="00650D37" w:rsidRPr="009364FA" w14:paraId="6304730D" w14:textId="77777777" w:rsidTr="00957604">
        <w:tc>
          <w:tcPr>
            <w:tcW w:w="481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3AB22C" w14:textId="77777777" w:rsidR="00650D37" w:rsidRPr="009364FA" w:rsidRDefault="00650D37" w:rsidP="00C02403">
            <w:pPr>
              <w:spacing w:after="80"/>
              <w:jc w:val="both"/>
              <w:rPr>
                <w:rFonts w:asciiTheme="minorHAnsi" w:hAnsiTheme="minorHAnsi"/>
                <w:sz w:val="22"/>
                <w:szCs w:val="22"/>
              </w:rPr>
            </w:pPr>
            <w:r w:rsidRPr="009364FA">
              <w:rPr>
                <w:rFonts w:asciiTheme="minorHAnsi" w:hAnsiTheme="minorHAnsi"/>
                <w:sz w:val="22"/>
                <w:szCs w:val="22"/>
              </w:rPr>
              <w:t>Telefono numeris / Mobilaus telefono numeris</w:t>
            </w:r>
          </w:p>
        </w:tc>
        <w:tc>
          <w:tcPr>
            <w:tcW w:w="4819" w:type="dxa"/>
            <w:tcBorders>
              <w:top w:val="single" w:sz="4" w:space="0" w:color="auto"/>
              <w:left w:val="single" w:sz="4" w:space="0" w:color="auto"/>
              <w:bottom w:val="single" w:sz="4" w:space="0" w:color="auto"/>
              <w:right w:val="single" w:sz="4" w:space="0" w:color="auto"/>
            </w:tcBorders>
          </w:tcPr>
          <w:p w14:paraId="10D1FDDB" w14:textId="77777777" w:rsidR="00650D37" w:rsidRPr="009364FA" w:rsidRDefault="00650D37" w:rsidP="00C02403">
            <w:pPr>
              <w:spacing w:after="80"/>
              <w:jc w:val="both"/>
              <w:rPr>
                <w:rFonts w:asciiTheme="minorHAnsi" w:hAnsiTheme="minorHAnsi"/>
                <w:sz w:val="22"/>
                <w:szCs w:val="22"/>
              </w:rPr>
            </w:pPr>
          </w:p>
        </w:tc>
      </w:tr>
      <w:tr w:rsidR="00650D37" w:rsidRPr="009364FA" w14:paraId="359E675D" w14:textId="77777777" w:rsidTr="00957604">
        <w:tc>
          <w:tcPr>
            <w:tcW w:w="481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BEB847" w14:textId="77777777" w:rsidR="00650D37" w:rsidRPr="009364FA" w:rsidRDefault="00650D37" w:rsidP="00C02403">
            <w:pPr>
              <w:spacing w:after="80"/>
              <w:jc w:val="both"/>
              <w:rPr>
                <w:rFonts w:asciiTheme="minorHAnsi" w:hAnsiTheme="minorHAnsi"/>
                <w:sz w:val="22"/>
                <w:szCs w:val="22"/>
              </w:rPr>
            </w:pPr>
            <w:r w:rsidRPr="009364FA">
              <w:rPr>
                <w:rFonts w:asciiTheme="minorHAnsi" w:hAnsiTheme="minorHAnsi"/>
                <w:sz w:val="22"/>
                <w:szCs w:val="22"/>
              </w:rPr>
              <w:t>Elektroninio pašto adresas</w:t>
            </w:r>
          </w:p>
        </w:tc>
        <w:tc>
          <w:tcPr>
            <w:tcW w:w="4819" w:type="dxa"/>
            <w:tcBorders>
              <w:top w:val="single" w:sz="4" w:space="0" w:color="auto"/>
              <w:left w:val="single" w:sz="4" w:space="0" w:color="auto"/>
              <w:bottom w:val="single" w:sz="4" w:space="0" w:color="auto"/>
              <w:right w:val="single" w:sz="4" w:space="0" w:color="auto"/>
            </w:tcBorders>
          </w:tcPr>
          <w:p w14:paraId="7BB04D9D" w14:textId="77777777" w:rsidR="00650D37" w:rsidRPr="009364FA" w:rsidRDefault="00650D37" w:rsidP="00C02403">
            <w:pPr>
              <w:spacing w:after="80"/>
              <w:jc w:val="both"/>
              <w:rPr>
                <w:rFonts w:asciiTheme="minorHAnsi" w:hAnsiTheme="minorHAnsi"/>
                <w:sz w:val="22"/>
                <w:szCs w:val="22"/>
              </w:rPr>
            </w:pPr>
          </w:p>
        </w:tc>
      </w:tr>
    </w:tbl>
    <w:p w14:paraId="18F020D9" w14:textId="77777777" w:rsidR="00B97F44" w:rsidRPr="00944DEB" w:rsidRDefault="00B97F44" w:rsidP="00B97F44">
      <w:pPr>
        <w:spacing w:before="120" w:line="259" w:lineRule="auto"/>
        <w:ind w:left="720"/>
        <w:rPr>
          <w:rFonts w:asciiTheme="minorHAnsi" w:hAnsiTheme="minorHAnsi"/>
          <w:b/>
          <w:bCs/>
          <w:sz w:val="22"/>
          <w:szCs w:val="22"/>
        </w:rPr>
      </w:pPr>
    </w:p>
    <w:p w14:paraId="4F28D1F0" w14:textId="607F326C" w:rsidR="00B97F44" w:rsidRPr="00944DEB" w:rsidRDefault="00C02403" w:rsidP="00B97F44">
      <w:pPr>
        <w:tabs>
          <w:tab w:val="left" w:pos="1134"/>
        </w:tabs>
        <w:spacing w:before="120" w:line="259" w:lineRule="auto"/>
        <w:ind w:left="720"/>
        <w:jc w:val="center"/>
        <w:rPr>
          <w:rFonts w:asciiTheme="minorHAnsi" w:hAnsiTheme="minorHAnsi"/>
          <w:b/>
          <w:bCs/>
          <w:sz w:val="22"/>
          <w:szCs w:val="22"/>
        </w:rPr>
      </w:pPr>
      <w:r>
        <w:rPr>
          <w:rFonts w:asciiTheme="minorHAnsi" w:hAnsiTheme="minorHAnsi"/>
          <w:b/>
          <w:bCs/>
          <w:sz w:val="22"/>
          <w:szCs w:val="22"/>
        </w:rPr>
        <w:t>3</w:t>
      </w:r>
      <w:r w:rsidR="00B97F44" w:rsidRPr="00944DEB">
        <w:rPr>
          <w:rFonts w:asciiTheme="minorHAnsi" w:hAnsiTheme="minorHAnsi"/>
          <w:b/>
          <w:bCs/>
          <w:sz w:val="22"/>
          <w:szCs w:val="22"/>
        </w:rPr>
        <w:t xml:space="preserve">. INFORMACIJA </w:t>
      </w:r>
      <w:r w:rsidR="00342031" w:rsidRPr="00342031">
        <w:rPr>
          <w:rFonts w:asciiTheme="minorHAnsi" w:hAnsiTheme="minorHAnsi"/>
          <w:b/>
          <w:bCs/>
          <w:sz w:val="22"/>
          <w:szCs w:val="22"/>
        </w:rPr>
        <w:t>PLANUOJAMUS PASITELKTI SUBTIEKĖJUS IR (AR) KITUS ŪKIO SUBJEKTUS</w:t>
      </w:r>
      <w:bookmarkEnd w:id="1"/>
    </w:p>
    <w:p w14:paraId="6C0ACB5D" w14:textId="274B93E8" w:rsidR="00B97F44" w:rsidRDefault="00342031" w:rsidP="00F55FAD">
      <w:pPr>
        <w:spacing w:before="60" w:after="60"/>
        <w:jc w:val="both"/>
        <w:rPr>
          <w:rFonts w:asciiTheme="minorHAnsi" w:eastAsiaTheme="minorEastAsia" w:hAnsiTheme="minorHAnsi"/>
          <w:i/>
          <w:sz w:val="22"/>
          <w:szCs w:val="22"/>
          <w:lang w:eastAsia="ru-RU"/>
        </w:rPr>
      </w:pPr>
      <w:r w:rsidRPr="009C10CD">
        <w:rPr>
          <w:rFonts w:asciiTheme="minorHAnsi" w:eastAsiaTheme="minorEastAsia" w:hAnsiTheme="minorHAnsi"/>
          <w:sz w:val="22"/>
          <w:szCs w:val="22"/>
          <w:lang w:eastAsia="ru-RU"/>
        </w:rPr>
        <w:t xml:space="preserve">3.1. </w:t>
      </w:r>
      <w:r w:rsidR="00B97F44" w:rsidRPr="00384324">
        <w:rPr>
          <w:rFonts w:asciiTheme="minorHAnsi" w:eastAsiaTheme="minorEastAsia" w:hAnsiTheme="minorHAnsi"/>
          <w:sz w:val="22"/>
          <w:szCs w:val="22"/>
          <w:lang w:eastAsia="ru-RU"/>
        </w:rPr>
        <w:t xml:space="preserve">Informacija apie sutarties vykdymo metu numatomus pasitelkti subtiekėjus: </w:t>
      </w:r>
      <w:bookmarkStart w:id="2" w:name="_Hlk176519218"/>
      <w:r w:rsidR="00B97F44" w:rsidRPr="00384324">
        <w:rPr>
          <w:rFonts w:asciiTheme="minorHAnsi" w:eastAsiaTheme="minorEastAsia" w:hAnsiTheme="minorHAnsi"/>
          <w:i/>
          <w:sz w:val="22"/>
          <w:szCs w:val="22"/>
          <w:lang w:eastAsia="ru-RU"/>
        </w:rPr>
        <w:t>(Pildoma, jei tiekėjas ketina sutarties vykdymui pasitelkti subtiekėją</w:t>
      </w:r>
      <w:r w:rsidR="000D6D89">
        <w:rPr>
          <w:rFonts w:asciiTheme="minorHAnsi" w:eastAsiaTheme="minorEastAsia" w:hAnsiTheme="minorHAnsi"/>
          <w:i/>
          <w:sz w:val="22"/>
          <w:szCs w:val="22"/>
          <w:lang w:eastAsia="ru-RU"/>
        </w:rPr>
        <w:t>):</w:t>
      </w:r>
    </w:p>
    <w:tbl>
      <w:tblPr>
        <w:tblStyle w:val="TableGrid"/>
        <w:tblW w:w="5000" w:type="pct"/>
        <w:tblLook w:val="04A0" w:firstRow="1" w:lastRow="0" w:firstColumn="1" w:lastColumn="0" w:noHBand="0" w:noVBand="1"/>
      </w:tblPr>
      <w:tblGrid>
        <w:gridCol w:w="580"/>
        <w:gridCol w:w="3210"/>
        <w:gridCol w:w="5838"/>
      </w:tblGrid>
      <w:tr w:rsidR="00B97F44" w:rsidRPr="00944DEB" w14:paraId="2FC6E2F7" w14:textId="77777777" w:rsidTr="00957604">
        <w:tc>
          <w:tcPr>
            <w:tcW w:w="301" w:type="pct"/>
            <w:shd w:val="clear" w:color="auto" w:fill="FFFFFF" w:themeFill="background1"/>
            <w:vAlign w:val="center"/>
          </w:tcPr>
          <w:bookmarkEnd w:id="2"/>
          <w:p w14:paraId="75288D31" w14:textId="77777777" w:rsidR="00B97F44" w:rsidRPr="00944DEB" w:rsidRDefault="00B97F44" w:rsidP="00A21052">
            <w:pPr>
              <w:spacing w:after="60"/>
              <w:jc w:val="center"/>
              <w:rPr>
                <w:rFonts w:asciiTheme="minorHAnsi" w:hAnsiTheme="minorHAnsi"/>
                <w:sz w:val="22"/>
                <w:szCs w:val="22"/>
              </w:rPr>
            </w:pPr>
            <w:r w:rsidRPr="00944DEB">
              <w:rPr>
                <w:rFonts w:asciiTheme="minorHAnsi" w:hAnsiTheme="minorHAnsi"/>
                <w:sz w:val="22"/>
                <w:szCs w:val="22"/>
              </w:rPr>
              <w:t>Eil. Nr.</w:t>
            </w:r>
          </w:p>
        </w:tc>
        <w:tc>
          <w:tcPr>
            <w:tcW w:w="1667" w:type="pct"/>
            <w:shd w:val="clear" w:color="auto" w:fill="FFFFFF" w:themeFill="background1"/>
            <w:vAlign w:val="center"/>
          </w:tcPr>
          <w:p w14:paraId="2FBD8BE9" w14:textId="77777777" w:rsidR="00B97F44" w:rsidRPr="00944DEB" w:rsidRDefault="00B97F44" w:rsidP="00650D37">
            <w:pPr>
              <w:spacing w:after="60"/>
              <w:ind w:left="-107"/>
              <w:jc w:val="center"/>
              <w:rPr>
                <w:rFonts w:asciiTheme="minorHAnsi" w:hAnsiTheme="minorHAnsi"/>
                <w:sz w:val="22"/>
                <w:szCs w:val="22"/>
              </w:rPr>
            </w:pPr>
            <w:r w:rsidRPr="00384324">
              <w:rPr>
                <w:rFonts w:asciiTheme="minorHAnsi" w:eastAsia="Calibri" w:hAnsiTheme="minorHAnsi"/>
                <w:bCs/>
                <w:sz w:val="22"/>
                <w:szCs w:val="22"/>
              </w:rPr>
              <w:t>Subtiekėjo</w:t>
            </w:r>
            <w:r w:rsidR="00650D37">
              <w:rPr>
                <w:rFonts w:asciiTheme="minorHAnsi" w:eastAsia="Calibri" w:hAnsiTheme="minorHAnsi"/>
                <w:bCs/>
                <w:sz w:val="22"/>
                <w:szCs w:val="22"/>
              </w:rPr>
              <w:t xml:space="preserve"> pavadinimas</w:t>
            </w:r>
          </w:p>
        </w:tc>
        <w:tc>
          <w:tcPr>
            <w:tcW w:w="3032" w:type="pct"/>
            <w:shd w:val="clear" w:color="auto" w:fill="FFFFFF" w:themeFill="background1"/>
            <w:vAlign w:val="center"/>
          </w:tcPr>
          <w:p w14:paraId="15AD2DE8" w14:textId="77777777" w:rsidR="00B97F44" w:rsidRPr="00944DEB" w:rsidRDefault="00B97F44" w:rsidP="00650D37">
            <w:pPr>
              <w:tabs>
                <w:tab w:val="left" w:pos="0"/>
              </w:tabs>
              <w:spacing w:after="60"/>
              <w:ind w:left="-109"/>
              <w:jc w:val="center"/>
              <w:rPr>
                <w:rFonts w:asciiTheme="minorHAnsi" w:hAnsiTheme="minorHAnsi"/>
                <w:sz w:val="22"/>
                <w:szCs w:val="22"/>
              </w:rPr>
            </w:pPr>
            <w:r w:rsidRPr="00384324">
              <w:rPr>
                <w:rFonts w:asciiTheme="minorHAnsi" w:hAnsiTheme="minorHAnsi"/>
                <w:bCs/>
                <w:sz w:val="22"/>
                <w:szCs w:val="22"/>
              </w:rPr>
              <w:t xml:space="preserve">Įsipareigojimų dalis, nurodant konkrečius pagal sutartį prisiimamus įsipareigojimus, kuriai ketinama pasitelkti subtiekėją </w:t>
            </w:r>
          </w:p>
        </w:tc>
      </w:tr>
      <w:tr w:rsidR="00B97F44" w:rsidRPr="00944DEB" w14:paraId="138F39C0" w14:textId="77777777" w:rsidTr="00C02403">
        <w:trPr>
          <w:trHeight w:val="240"/>
        </w:trPr>
        <w:tc>
          <w:tcPr>
            <w:tcW w:w="301" w:type="pct"/>
          </w:tcPr>
          <w:p w14:paraId="7BFDF4B8" w14:textId="06B1C943" w:rsidR="00B97F44" w:rsidRPr="00944DEB" w:rsidRDefault="00B97F44" w:rsidP="00C02403">
            <w:pPr>
              <w:spacing w:before="0" w:after="80"/>
              <w:jc w:val="center"/>
              <w:rPr>
                <w:rFonts w:asciiTheme="minorHAnsi" w:hAnsiTheme="minorHAnsi"/>
                <w:sz w:val="22"/>
                <w:szCs w:val="22"/>
              </w:rPr>
            </w:pPr>
          </w:p>
        </w:tc>
        <w:tc>
          <w:tcPr>
            <w:tcW w:w="1667" w:type="pct"/>
          </w:tcPr>
          <w:p w14:paraId="58A232A0" w14:textId="77777777" w:rsidR="00B97F44" w:rsidRPr="009C10CD" w:rsidRDefault="00B97F44" w:rsidP="00C02403">
            <w:pPr>
              <w:pStyle w:val="Subtitle"/>
              <w:spacing w:before="0" w:after="80"/>
              <w:rPr>
                <w:rFonts w:asciiTheme="minorHAnsi" w:hAnsiTheme="minorHAnsi"/>
                <w:sz w:val="22"/>
                <w:szCs w:val="22"/>
                <w:lang w:val="lt-LT"/>
              </w:rPr>
            </w:pPr>
          </w:p>
        </w:tc>
        <w:tc>
          <w:tcPr>
            <w:tcW w:w="3032" w:type="pct"/>
          </w:tcPr>
          <w:p w14:paraId="617D00A9" w14:textId="77777777" w:rsidR="00B97F44" w:rsidRPr="00944DEB" w:rsidRDefault="00B97F44" w:rsidP="00C02403">
            <w:pPr>
              <w:spacing w:before="0" w:after="80"/>
              <w:rPr>
                <w:rFonts w:asciiTheme="minorHAnsi" w:hAnsiTheme="minorHAnsi"/>
                <w:sz w:val="22"/>
                <w:szCs w:val="22"/>
              </w:rPr>
            </w:pPr>
          </w:p>
        </w:tc>
      </w:tr>
    </w:tbl>
    <w:p w14:paraId="18B60B74" w14:textId="198FAE28" w:rsidR="00342031" w:rsidRDefault="00342031" w:rsidP="00E81A07">
      <w:pPr>
        <w:spacing w:before="120"/>
        <w:jc w:val="both"/>
        <w:rPr>
          <w:rFonts w:asciiTheme="minorHAnsi" w:hAnsiTheme="minorHAnsi"/>
          <w:bCs/>
          <w:sz w:val="22"/>
          <w:szCs w:val="22"/>
        </w:rPr>
      </w:pPr>
      <w:r w:rsidRPr="00342031">
        <w:rPr>
          <w:rFonts w:asciiTheme="minorHAnsi" w:hAnsiTheme="minorHAnsi"/>
          <w:bCs/>
          <w:sz w:val="22"/>
          <w:szCs w:val="22"/>
        </w:rPr>
        <w:t>Kartu su Pasiūlymu pateikiame užpildyt</w:t>
      </w:r>
      <w:r>
        <w:rPr>
          <w:rFonts w:asciiTheme="minorHAnsi" w:hAnsiTheme="minorHAnsi"/>
          <w:bCs/>
          <w:sz w:val="22"/>
          <w:szCs w:val="22"/>
        </w:rPr>
        <w:t>ą (-</w:t>
      </w:r>
      <w:proofErr w:type="spellStart"/>
      <w:r>
        <w:rPr>
          <w:rFonts w:asciiTheme="minorHAnsi" w:hAnsiTheme="minorHAnsi"/>
          <w:bCs/>
          <w:sz w:val="22"/>
          <w:szCs w:val="22"/>
        </w:rPr>
        <w:t>a</w:t>
      </w:r>
      <w:r w:rsidRPr="00342031">
        <w:rPr>
          <w:rFonts w:asciiTheme="minorHAnsi" w:hAnsiTheme="minorHAnsi"/>
          <w:bCs/>
          <w:sz w:val="22"/>
          <w:szCs w:val="22"/>
        </w:rPr>
        <w:t>s</w:t>
      </w:r>
      <w:proofErr w:type="spellEnd"/>
      <w:r>
        <w:rPr>
          <w:rFonts w:asciiTheme="minorHAnsi" w:hAnsiTheme="minorHAnsi"/>
          <w:bCs/>
          <w:sz w:val="22"/>
          <w:szCs w:val="22"/>
        </w:rPr>
        <w:t>)</w:t>
      </w:r>
      <w:r w:rsidRPr="00342031">
        <w:rPr>
          <w:rFonts w:asciiTheme="minorHAnsi" w:hAnsiTheme="minorHAnsi"/>
          <w:bCs/>
          <w:sz w:val="22"/>
          <w:szCs w:val="22"/>
        </w:rPr>
        <w:t xml:space="preserve"> subtiekėj</w:t>
      </w:r>
      <w:r>
        <w:rPr>
          <w:rFonts w:asciiTheme="minorHAnsi" w:hAnsiTheme="minorHAnsi"/>
          <w:bCs/>
          <w:sz w:val="22"/>
          <w:szCs w:val="22"/>
        </w:rPr>
        <w:t>o (-</w:t>
      </w:r>
      <w:r w:rsidRPr="00342031">
        <w:rPr>
          <w:rFonts w:asciiTheme="minorHAnsi" w:hAnsiTheme="minorHAnsi"/>
          <w:bCs/>
          <w:sz w:val="22"/>
          <w:szCs w:val="22"/>
        </w:rPr>
        <w:t>ų</w:t>
      </w:r>
      <w:r>
        <w:rPr>
          <w:rFonts w:asciiTheme="minorHAnsi" w:hAnsiTheme="minorHAnsi"/>
          <w:bCs/>
          <w:sz w:val="22"/>
          <w:szCs w:val="22"/>
        </w:rPr>
        <w:t>)</w:t>
      </w:r>
      <w:r w:rsidRPr="00342031">
        <w:rPr>
          <w:rFonts w:asciiTheme="minorHAnsi" w:hAnsiTheme="minorHAnsi"/>
          <w:bCs/>
          <w:sz w:val="22"/>
          <w:szCs w:val="22"/>
        </w:rPr>
        <w:t xml:space="preserve"> deklaracij</w:t>
      </w:r>
      <w:r>
        <w:rPr>
          <w:rFonts w:asciiTheme="minorHAnsi" w:hAnsiTheme="minorHAnsi"/>
          <w:bCs/>
          <w:sz w:val="22"/>
          <w:szCs w:val="22"/>
        </w:rPr>
        <w:t>ą (-</w:t>
      </w:r>
      <w:proofErr w:type="spellStart"/>
      <w:r w:rsidRPr="00342031">
        <w:rPr>
          <w:rFonts w:asciiTheme="minorHAnsi" w:hAnsiTheme="minorHAnsi"/>
          <w:bCs/>
          <w:sz w:val="22"/>
          <w:szCs w:val="22"/>
        </w:rPr>
        <w:t>as</w:t>
      </w:r>
      <w:proofErr w:type="spellEnd"/>
      <w:r>
        <w:rPr>
          <w:rFonts w:asciiTheme="minorHAnsi" w:hAnsiTheme="minorHAnsi"/>
          <w:bCs/>
          <w:sz w:val="22"/>
          <w:szCs w:val="22"/>
        </w:rPr>
        <w:t>)</w:t>
      </w:r>
      <w:r w:rsidRPr="00342031">
        <w:rPr>
          <w:rFonts w:asciiTheme="minorHAnsi" w:hAnsiTheme="minorHAnsi"/>
          <w:bCs/>
          <w:sz w:val="22"/>
          <w:szCs w:val="22"/>
        </w:rPr>
        <w:t xml:space="preserve"> </w:t>
      </w:r>
      <w:r>
        <w:rPr>
          <w:rFonts w:asciiTheme="minorHAnsi" w:hAnsiTheme="minorHAnsi"/>
          <w:bCs/>
          <w:sz w:val="22"/>
          <w:szCs w:val="22"/>
        </w:rPr>
        <w:t>d</w:t>
      </w:r>
      <w:r w:rsidRPr="00342031">
        <w:rPr>
          <w:rFonts w:asciiTheme="minorHAnsi" w:hAnsiTheme="minorHAnsi"/>
          <w:bCs/>
          <w:sz w:val="22"/>
          <w:szCs w:val="22"/>
        </w:rPr>
        <w:t>ėl sutikimo būti subtiekėju</w:t>
      </w:r>
      <w:r>
        <w:rPr>
          <w:rFonts w:asciiTheme="minorHAnsi" w:hAnsiTheme="minorHAnsi"/>
          <w:bCs/>
          <w:sz w:val="22"/>
          <w:szCs w:val="22"/>
        </w:rPr>
        <w:t xml:space="preserve"> </w:t>
      </w:r>
      <w:r w:rsidRPr="00342031">
        <w:rPr>
          <w:rFonts w:asciiTheme="minorHAnsi" w:hAnsiTheme="minorHAnsi"/>
          <w:bCs/>
          <w:sz w:val="22"/>
          <w:szCs w:val="22"/>
        </w:rPr>
        <w:t>(Pasiūlymo priedas Nr. 1).</w:t>
      </w:r>
    </w:p>
    <w:p w14:paraId="154670F6" w14:textId="77777777" w:rsidR="00342031" w:rsidRDefault="00342031" w:rsidP="00342031">
      <w:pPr>
        <w:jc w:val="both"/>
        <w:rPr>
          <w:rFonts w:asciiTheme="minorHAnsi" w:hAnsiTheme="minorHAnsi"/>
          <w:bCs/>
          <w:sz w:val="22"/>
          <w:szCs w:val="22"/>
        </w:rPr>
      </w:pPr>
    </w:p>
    <w:p w14:paraId="04448CFA" w14:textId="77777777" w:rsidR="00E70AE3" w:rsidRPr="00343E78" w:rsidRDefault="00E70AE3" w:rsidP="00EB30FA">
      <w:pPr>
        <w:pStyle w:val="Heading1"/>
        <w:numPr>
          <w:ilvl w:val="0"/>
          <w:numId w:val="3"/>
        </w:numPr>
        <w:spacing w:before="60" w:after="60"/>
        <w:jc w:val="center"/>
        <w:rPr>
          <w:rFonts w:asciiTheme="minorHAnsi" w:hAnsiTheme="minorHAnsi" w:cstheme="minorHAnsi"/>
          <w:b/>
          <w:bCs/>
          <w:sz w:val="22"/>
          <w:szCs w:val="22"/>
        </w:rPr>
      </w:pPr>
      <w:r w:rsidRPr="00343E78">
        <w:rPr>
          <w:rFonts w:asciiTheme="minorHAnsi" w:hAnsiTheme="minorHAnsi" w:cstheme="minorHAnsi"/>
          <w:b/>
          <w:bCs/>
          <w:sz w:val="22"/>
          <w:szCs w:val="22"/>
        </w:rPr>
        <w:t>SUTIKIMAS SU PIRKIMO SĄLYGOMIS</w:t>
      </w:r>
    </w:p>
    <w:p w14:paraId="57E17478" w14:textId="77777777" w:rsidR="002C4ECE" w:rsidRPr="005C3D64" w:rsidRDefault="002C4ECE" w:rsidP="002C4ECE">
      <w:pPr>
        <w:spacing w:before="60" w:after="60"/>
        <w:jc w:val="both"/>
        <w:rPr>
          <w:rFonts w:asciiTheme="minorHAnsi" w:hAnsiTheme="minorHAnsi"/>
          <w:sz w:val="22"/>
          <w:szCs w:val="22"/>
        </w:rPr>
      </w:pPr>
      <w:r w:rsidRPr="005C3D64">
        <w:rPr>
          <w:rFonts w:asciiTheme="minorHAnsi" w:hAnsiTheme="minorHAnsi"/>
          <w:sz w:val="22"/>
          <w:szCs w:val="22"/>
        </w:rPr>
        <w:t xml:space="preserve">Pažymime, kad pateikdami savo </w:t>
      </w:r>
      <w:r>
        <w:rPr>
          <w:rFonts w:asciiTheme="minorHAnsi" w:hAnsiTheme="minorHAnsi"/>
          <w:sz w:val="22"/>
          <w:szCs w:val="22"/>
        </w:rPr>
        <w:t>Pasiūlymą sutinkame su</w:t>
      </w:r>
      <w:r w:rsidRPr="005C3D64">
        <w:rPr>
          <w:rFonts w:asciiTheme="minorHAnsi" w:hAnsiTheme="minorHAnsi"/>
          <w:sz w:val="22"/>
          <w:szCs w:val="22"/>
        </w:rPr>
        <w:t xml:space="preserve"> Pirkimo sąlygose nustatytomis tolesnėmis Pirkimo procedūromis ir pagrindinėmis būsimos Sutarties sąlygomis. </w:t>
      </w:r>
    </w:p>
    <w:p w14:paraId="7F3DF562" w14:textId="477A85E6" w:rsidR="002C4ECE" w:rsidRPr="00687083" w:rsidRDefault="002C4ECE" w:rsidP="002C4ECE">
      <w:pPr>
        <w:spacing w:before="60" w:after="60"/>
        <w:jc w:val="both"/>
        <w:rPr>
          <w:rFonts w:asciiTheme="minorHAnsi" w:hAnsiTheme="minorHAnsi"/>
          <w:sz w:val="22"/>
          <w:szCs w:val="22"/>
        </w:rPr>
      </w:pPr>
      <w:r w:rsidRPr="005C3D64">
        <w:rPr>
          <w:rFonts w:asciiTheme="minorHAnsi" w:hAnsiTheme="minorHAnsi"/>
          <w:sz w:val="22"/>
          <w:szCs w:val="22"/>
        </w:rPr>
        <w:t xml:space="preserve">Patvirtiname, kad atidžiai perskaitėme visus Pirkimo sąlygų reikalavimus, mūsų </w:t>
      </w:r>
      <w:r>
        <w:rPr>
          <w:rFonts w:asciiTheme="minorHAnsi" w:hAnsiTheme="minorHAnsi"/>
          <w:sz w:val="22"/>
          <w:szCs w:val="22"/>
        </w:rPr>
        <w:t>Pasiūlymas</w:t>
      </w:r>
      <w:r w:rsidRPr="005C3D64">
        <w:rPr>
          <w:rFonts w:asciiTheme="minorHAnsi" w:hAnsiTheme="minorHAnsi"/>
          <w:sz w:val="22"/>
          <w:szCs w:val="22"/>
        </w:rPr>
        <w:t xml:space="preserve"> juos visiškai atitinka ir įsipareigojame jų laikytis vykdydami Sutartį. Taip pat įsipareigojame laikytis ir kitų Lietuvos Respublikoje galiojančių ir Pirkimo objektui bei Sutarčiai taikomų teisės aktų reikalavimų. </w:t>
      </w:r>
    </w:p>
    <w:p w14:paraId="06FBAFFC" w14:textId="10172484" w:rsidR="002C4ECE" w:rsidRPr="00687083" w:rsidRDefault="002C4ECE" w:rsidP="002C4ECE">
      <w:pPr>
        <w:spacing w:before="60" w:after="60"/>
        <w:jc w:val="both"/>
        <w:rPr>
          <w:rFonts w:asciiTheme="minorHAnsi" w:hAnsiTheme="minorHAnsi"/>
          <w:sz w:val="22"/>
          <w:szCs w:val="22"/>
        </w:rPr>
      </w:pPr>
      <w:r w:rsidRPr="00687083">
        <w:rPr>
          <w:rFonts w:asciiTheme="minorHAnsi" w:hAnsiTheme="minorHAnsi"/>
          <w:sz w:val="22"/>
          <w:szCs w:val="22"/>
        </w:rPr>
        <w:t xml:space="preserve">Patvirtiname, kad susipažinome su </w:t>
      </w:r>
      <w:r>
        <w:rPr>
          <w:rFonts w:asciiTheme="minorHAnsi" w:hAnsiTheme="minorHAnsi"/>
          <w:sz w:val="22"/>
          <w:szCs w:val="22"/>
        </w:rPr>
        <w:t xml:space="preserve">akcinės </w:t>
      </w:r>
      <w:r w:rsidRPr="00981EC6">
        <w:rPr>
          <w:rFonts w:asciiTheme="minorHAnsi" w:hAnsiTheme="minorHAnsi"/>
          <w:sz w:val="22"/>
          <w:szCs w:val="22"/>
        </w:rPr>
        <w:t>bendrovės ,,Oro navigacija“ Antikorupcine politika (</w:t>
      </w:r>
      <w:r w:rsidR="00CE73F1" w:rsidRPr="00981EC6">
        <w:rPr>
          <w:rFonts w:asciiTheme="minorHAnsi" w:hAnsiTheme="minorHAnsi"/>
          <w:sz w:val="22"/>
          <w:szCs w:val="22"/>
        </w:rPr>
        <w:t>8</w:t>
      </w:r>
      <w:r w:rsidRPr="00981EC6">
        <w:rPr>
          <w:rFonts w:asciiTheme="minorHAnsi" w:hAnsiTheme="minorHAnsi"/>
          <w:sz w:val="22"/>
          <w:szCs w:val="22"/>
        </w:rPr>
        <w:t xml:space="preserve"> priedas), Veiklos partnerių elgesio kodeksu (</w:t>
      </w:r>
      <w:r w:rsidR="00CE73F1" w:rsidRPr="00981EC6">
        <w:rPr>
          <w:rFonts w:asciiTheme="minorHAnsi" w:hAnsiTheme="minorHAnsi"/>
          <w:sz w:val="22"/>
          <w:szCs w:val="22"/>
        </w:rPr>
        <w:t>9</w:t>
      </w:r>
      <w:r w:rsidRPr="00981EC6">
        <w:rPr>
          <w:rFonts w:asciiTheme="minorHAnsi" w:hAnsiTheme="minorHAnsi"/>
          <w:sz w:val="22"/>
          <w:szCs w:val="22"/>
        </w:rPr>
        <w:t xml:space="preserve"> priedas) ir įsipare</w:t>
      </w:r>
      <w:r w:rsidRPr="0071599B">
        <w:rPr>
          <w:rFonts w:asciiTheme="minorHAnsi" w:hAnsiTheme="minorHAnsi"/>
          <w:sz w:val="22"/>
          <w:szCs w:val="22"/>
        </w:rPr>
        <w:t>igojame nepažeisti jos nuostatų.</w:t>
      </w:r>
    </w:p>
    <w:p w14:paraId="3E450C1C" w14:textId="77777777" w:rsidR="002C4ECE" w:rsidRDefault="002C4ECE" w:rsidP="00B97F44">
      <w:pPr>
        <w:jc w:val="center"/>
        <w:rPr>
          <w:rFonts w:asciiTheme="minorHAnsi" w:hAnsiTheme="minorHAnsi"/>
          <w:b/>
          <w:sz w:val="22"/>
          <w:szCs w:val="22"/>
        </w:rPr>
      </w:pPr>
    </w:p>
    <w:p w14:paraId="0E166B1B" w14:textId="77777777" w:rsidR="00CE73F1" w:rsidRDefault="00CE73F1" w:rsidP="00B97F44">
      <w:pPr>
        <w:jc w:val="center"/>
        <w:rPr>
          <w:rFonts w:asciiTheme="minorHAnsi" w:hAnsiTheme="minorHAnsi"/>
          <w:b/>
          <w:sz w:val="22"/>
          <w:szCs w:val="22"/>
        </w:rPr>
      </w:pPr>
    </w:p>
    <w:p w14:paraId="5C70FB97" w14:textId="77777777" w:rsidR="00CE73F1" w:rsidRDefault="00CE73F1" w:rsidP="00B97F44">
      <w:pPr>
        <w:jc w:val="center"/>
        <w:rPr>
          <w:rFonts w:asciiTheme="minorHAnsi" w:hAnsiTheme="minorHAnsi"/>
          <w:b/>
          <w:sz w:val="22"/>
          <w:szCs w:val="22"/>
        </w:rPr>
      </w:pPr>
    </w:p>
    <w:p w14:paraId="1E412190" w14:textId="6E67A638" w:rsidR="00B97F44" w:rsidRPr="00C47134" w:rsidRDefault="002C4ECE" w:rsidP="00C47134">
      <w:pPr>
        <w:pStyle w:val="ListParagraph"/>
        <w:numPr>
          <w:ilvl w:val="0"/>
          <w:numId w:val="3"/>
        </w:numPr>
        <w:tabs>
          <w:tab w:val="left" w:pos="284"/>
        </w:tabs>
        <w:spacing w:after="0" w:line="259" w:lineRule="auto"/>
        <w:ind w:hanging="720"/>
        <w:jc w:val="center"/>
        <w:rPr>
          <w:rFonts w:asciiTheme="minorHAnsi" w:hAnsiTheme="minorHAnsi"/>
          <w:b/>
          <w:sz w:val="22"/>
          <w:szCs w:val="22"/>
        </w:rPr>
      </w:pPr>
      <w:r w:rsidRPr="00C47134">
        <w:rPr>
          <w:rFonts w:asciiTheme="minorHAnsi" w:hAnsiTheme="minorHAnsi"/>
          <w:b/>
          <w:sz w:val="22"/>
          <w:szCs w:val="22"/>
        </w:rPr>
        <w:lastRenderedPageBreak/>
        <w:t>PASIŪLYMO</w:t>
      </w:r>
      <w:r w:rsidR="00B97F44" w:rsidRPr="00C47134">
        <w:rPr>
          <w:rFonts w:asciiTheme="minorHAnsi" w:hAnsiTheme="minorHAnsi"/>
          <w:b/>
          <w:sz w:val="22"/>
          <w:szCs w:val="22"/>
        </w:rPr>
        <w:t xml:space="preserve"> KAINA</w:t>
      </w:r>
    </w:p>
    <w:p w14:paraId="16A4724C" w14:textId="7EDD890B" w:rsidR="002302A5" w:rsidRDefault="002302A5" w:rsidP="002302A5">
      <w:pPr>
        <w:spacing w:after="120"/>
        <w:rPr>
          <w:rFonts w:asciiTheme="minorHAnsi" w:hAnsiTheme="minorHAnsi"/>
          <w:sz w:val="22"/>
          <w:szCs w:val="22"/>
        </w:rPr>
      </w:pPr>
      <w:bookmarkStart w:id="3" w:name="_Hlk167715195"/>
      <w:r>
        <w:rPr>
          <w:rFonts w:asciiTheme="minorHAnsi" w:hAnsiTheme="minorHAnsi"/>
          <w:sz w:val="22"/>
          <w:szCs w:val="22"/>
        </w:rPr>
        <w:t>5</w:t>
      </w:r>
      <w:r w:rsidRPr="00944DEB">
        <w:rPr>
          <w:rFonts w:asciiTheme="minorHAnsi" w:hAnsiTheme="minorHAnsi"/>
          <w:sz w:val="22"/>
          <w:szCs w:val="22"/>
        </w:rPr>
        <w:t>.</w:t>
      </w:r>
      <w:r w:rsidR="00F773D4">
        <w:rPr>
          <w:rFonts w:asciiTheme="minorHAnsi" w:hAnsiTheme="minorHAnsi"/>
          <w:sz w:val="22"/>
          <w:szCs w:val="22"/>
        </w:rPr>
        <w:t>1</w:t>
      </w:r>
      <w:r w:rsidRPr="00944DEB">
        <w:rPr>
          <w:rFonts w:asciiTheme="minorHAnsi" w:hAnsiTheme="minorHAnsi"/>
          <w:sz w:val="22"/>
          <w:szCs w:val="22"/>
        </w:rPr>
        <w:t xml:space="preserve">. </w:t>
      </w:r>
      <w:r w:rsidR="00CE73F1" w:rsidRPr="00CE73F1">
        <w:rPr>
          <w:rFonts w:asciiTheme="minorHAnsi" w:hAnsiTheme="minorHAnsi"/>
          <w:sz w:val="22"/>
          <w:szCs w:val="22"/>
        </w:rPr>
        <w:t>Siūloma kaina:</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2"/>
        <w:gridCol w:w="4606"/>
        <w:gridCol w:w="993"/>
        <w:gridCol w:w="992"/>
        <w:gridCol w:w="1276"/>
        <w:gridCol w:w="1275"/>
      </w:tblGrid>
      <w:tr w:rsidR="0099609A" w:rsidRPr="00E220FD" w14:paraId="5F206C2A" w14:textId="77777777" w:rsidTr="00EA6D83">
        <w:trPr>
          <w:trHeight w:val="309"/>
        </w:trPr>
        <w:tc>
          <w:tcPr>
            <w:tcW w:w="492" w:type="dxa"/>
            <w:shd w:val="clear" w:color="auto" w:fill="F2F2F2" w:themeFill="background1" w:themeFillShade="F2"/>
            <w:vAlign w:val="center"/>
          </w:tcPr>
          <w:p w14:paraId="3464ED07" w14:textId="77777777" w:rsidR="0099609A" w:rsidRPr="0099609A" w:rsidRDefault="0099609A" w:rsidP="0099609A">
            <w:pPr>
              <w:jc w:val="center"/>
              <w:rPr>
                <w:rFonts w:asciiTheme="minorHAnsi" w:hAnsiTheme="minorHAnsi" w:cstheme="minorHAnsi"/>
                <w:iCs/>
                <w:sz w:val="22"/>
                <w:szCs w:val="22"/>
              </w:rPr>
            </w:pPr>
            <w:r w:rsidRPr="0099609A">
              <w:rPr>
                <w:rFonts w:asciiTheme="minorHAnsi" w:hAnsiTheme="minorHAnsi" w:cstheme="minorHAnsi"/>
                <w:iCs/>
                <w:sz w:val="22"/>
                <w:szCs w:val="22"/>
              </w:rPr>
              <w:t>Eil. Nr.</w:t>
            </w:r>
          </w:p>
        </w:tc>
        <w:tc>
          <w:tcPr>
            <w:tcW w:w="4606" w:type="dxa"/>
            <w:tcBorders>
              <w:right w:val="single" w:sz="4" w:space="0" w:color="auto"/>
            </w:tcBorders>
            <w:shd w:val="clear" w:color="auto" w:fill="F2F2F2" w:themeFill="background1" w:themeFillShade="F2"/>
            <w:vAlign w:val="center"/>
          </w:tcPr>
          <w:p w14:paraId="1EE5E90E" w14:textId="1A28CDC0" w:rsidR="0099609A" w:rsidRPr="0099609A" w:rsidRDefault="0099609A" w:rsidP="0099609A">
            <w:pPr>
              <w:ind w:left="-113" w:right="-108"/>
              <w:jc w:val="center"/>
              <w:rPr>
                <w:rFonts w:asciiTheme="minorHAnsi" w:hAnsiTheme="minorHAnsi" w:cstheme="minorHAnsi"/>
                <w:sz w:val="22"/>
                <w:szCs w:val="22"/>
              </w:rPr>
            </w:pPr>
            <w:r w:rsidRPr="0099609A">
              <w:rPr>
                <w:rFonts w:asciiTheme="minorHAnsi" w:hAnsiTheme="minorHAnsi" w:cstheme="minorHAnsi"/>
                <w:iCs/>
                <w:sz w:val="22"/>
                <w:szCs w:val="22"/>
              </w:rPr>
              <w:t>Pavadinimas</w:t>
            </w:r>
          </w:p>
        </w:tc>
        <w:tc>
          <w:tcPr>
            <w:tcW w:w="993" w:type="dxa"/>
            <w:tcBorders>
              <w:right w:val="single" w:sz="4" w:space="0" w:color="auto"/>
            </w:tcBorders>
            <w:shd w:val="clear" w:color="auto" w:fill="F2F2F2" w:themeFill="background1" w:themeFillShade="F2"/>
            <w:vAlign w:val="center"/>
          </w:tcPr>
          <w:p w14:paraId="270AB895" w14:textId="77777777" w:rsidR="0099609A" w:rsidRPr="0099609A" w:rsidRDefault="0099609A" w:rsidP="0099609A">
            <w:pPr>
              <w:ind w:right="-108"/>
              <w:jc w:val="center"/>
              <w:rPr>
                <w:rFonts w:asciiTheme="minorHAnsi" w:hAnsiTheme="minorHAnsi" w:cstheme="minorHAnsi"/>
                <w:sz w:val="22"/>
                <w:szCs w:val="22"/>
              </w:rPr>
            </w:pPr>
            <w:r w:rsidRPr="0099609A">
              <w:rPr>
                <w:rFonts w:asciiTheme="minorHAnsi" w:hAnsiTheme="minorHAnsi" w:cstheme="minorHAnsi"/>
                <w:sz w:val="22"/>
                <w:szCs w:val="22"/>
              </w:rPr>
              <w:t>Mato</w:t>
            </w:r>
          </w:p>
          <w:p w14:paraId="58F7D0A4" w14:textId="6157F7A8" w:rsidR="0099609A" w:rsidRPr="0099609A" w:rsidRDefault="0099609A" w:rsidP="0099609A">
            <w:pPr>
              <w:ind w:right="-108"/>
              <w:jc w:val="center"/>
              <w:rPr>
                <w:rFonts w:asciiTheme="minorHAnsi" w:hAnsiTheme="minorHAnsi" w:cstheme="minorHAnsi"/>
                <w:sz w:val="22"/>
                <w:szCs w:val="22"/>
              </w:rPr>
            </w:pPr>
            <w:r w:rsidRPr="0099609A">
              <w:rPr>
                <w:rFonts w:asciiTheme="minorHAnsi" w:hAnsiTheme="minorHAnsi" w:cstheme="minorHAnsi"/>
                <w:sz w:val="22"/>
                <w:szCs w:val="22"/>
              </w:rPr>
              <w:t>vienetas</w:t>
            </w:r>
          </w:p>
        </w:tc>
        <w:tc>
          <w:tcPr>
            <w:tcW w:w="992" w:type="dxa"/>
            <w:tcBorders>
              <w:left w:val="single" w:sz="4" w:space="0" w:color="auto"/>
            </w:tcBorders>
            <w:shd w:val="clear" w:color="auto" w:fill="F2F2F2" w:themeFill="background1" w:themeFillShade="F2"/>
            <w:vAlign w:val="center"/>
          </w:tcPr>
          <w:p w14:paraId="42E5CFA0" w14:textId="06C4C578" w:rsidR="0099609A" w:rsidRPr="0099609A" w:rsidRDefault="0099609A" w:rsidP="0099609A">
            <w:pPr>
              <w:ind w:right="-108"/>
              <w:jc w:val="center"/>
              <w:rPr>
                <w:rFonts w:asciiTheme="minorHAnsi" w:hAnsiTheme="minorHAnsi" w:cstheme="minorHAnsi"/>
                <w:sz w:val="22"/>
                <w:szCs w:val="22"/>
              </w:rPr>
            </w:pPr>
            <w:r w:rsidRPr="0099609A">
              <w:rPr>
                <w:rFonts w:asciiTheme="minorHAnsi" w:hAnsiTheme="minorHAnsi" w:cstheme="minorHAnsi"/>
                <w:sz w:val="22"/>
                <w:szCs w:val="22"/>
              </w:rPr>
              <w:t>Kiekis</w:t>
            </w:r>
          </w:p>
        </w:tc>
        <w:tc>
          <w:tcPr>
            <w:tcW w:w="1276" w:type="dxa"/>
            <w:tcBorders>
              <w:left w:val="single" w:sz="4" w:space="0" w:color="auto"/>
            </w:tcBorders>
            <w:shd w:val="clear" w:color="auto" w:fill="F2F2F2" w:themeFill="background1" w:themeFillShade="F2"/>
            <w:vAlign w:val="center"/>
          </w:tcPr>
          <w:p w14:paraId="1254415D" w14:textId="6A4653E4" w:rsidR="0099609A" w:rsidRPr="0028648C" w:rsidRDefault="0099609A" w:rsidP="00EA6D83">
            <w:pPr>
              <w:ind w:right="-108" w:hanging="111"/>
              <w:jc w:val="center"/>
              <w:rPr>
                <w:rFonts w:asciiTheme="minorHAnsi" w:hAnsiTheme="minorHAnsi" w:cstheme="minorHAnsi"/>
                <w:sz w:val="20"/>
                <w:szCs w:val="20"/>
              </w:rPr>
            </w:pPr>
            <w:r w:rsidRPr="0099609A">
              <w:rPr>
                <w:rFonts w:asciiTheme="minorHAnsi" w:hAnsiTheme="minorHAnsi" w:cstheme="minorHAnsi"/>
                <w:sz w:val="20"/>
                <w:szCs w:val="20"/>
              </w:rPr>
              <w:t>1 mato vieneto kaina/įkainis</w:t>
            </w:r>
            <w:r w:rsidR="00877602">
              <w:rPr>
                <w:rFonts w:asciiTheme="minorHAnsi" w:hAnsiTheme="minorHAnsi" w:cstheme="minorHAnsi"/>
                <w:sz w:val="20"/>
                <w:szCs w:val="20"/>
              </w:rPr>
              <w:t>,</w:t>
            </w:r>
            <w:r w:rsidRPr="0099609A">
              <w:rPr>
                <w:rFonts w:asciiTheme="minorHAnsi" w:hAnsiTheme="minorHAnsi" w:cstheme="minorHAnsi"/>
                <w:sz w:val="20"/>
                <w:szCs w:val="20"/>
              </w:rPr>
              <w:t xml:space="preserve"> EUR be PVM</w:t>
            </w:r>
          </w:p>
        </w:tc>
        <w:tc>
          <w:tcPr>
            <w:tcW w:w="1275" w:type="dxa"/>
            <w:shd w:val="clear" w:color="auto" w:fill="F2F2F2" w:themeFill="background1" w:themeFillShade="F2"/>
            <w:vAlign w:val="center"/>
          </w:tcPr>
          <w:p w14:paraId="752A8ACF" w14:textId="10CFE36B" w:rsidR="0099609A" w:rsidRPr="00B910D4" w:rsidRDefault="0099609A" w:rsidP="0099609A">
            <w:pPr>
              <w:ind w:left="-95" w:right="-105"/>
              <w:jc w:val="center"/>
              <w:rPr>
                <w:rFonts w:asciiTheme="minorHAnsi" w:hAnsiTheme="minorHAnsi" w:cstheme="minorHAnsi"/>
                <w:sz w:val="22"/>
                <w:szCs w:val="22"/>
              </w:rPr>
            </w:pPr>
            <w:r w:rsidRPr="00B910D4">
              <w:rPr>
                <w:rFonts w:asciiTheme="minorHAnsi" w:hAnsiTheme="minorHAnsi" w:cstheme="minorHAnsi"/>
                <w:sz w:val="22"/>
                <w:szCs w:val="22"/>
              </w:rPr>
              <w:t xml:space="preserve">Kaina, </w:t>
            </w:r>
          </w:p>
          <w:p w14:paraId="7C1C2766" w14:textId="49E1A206" w:rsidR="0099609A" w:rsidRPr="001D75F7" w:rsidRDefault="0099609A" w:rsidP="0099609A">
            <w:pPr>
              <w:ind w:left="-95" w:right="-105"/>
              <w:jc w:val="center"/>
              <w:rPr>
                <w:rFonts w:asciiTheme="minorHAnsi" w:hAnsiTheme="minorHAnsi" w:cstheme="minorHAnsi"/>
                <w:sz w:val="20"/>
                <w:szCs w:val="20"/>
                <w:lang w:val="en-US"/>
              </w:rPr>
            </w:pPr>
            <w:r w:rsidRPr="00B910D4">
              <w:rPr>
                <w:rFonts w:asciiTheme="minorHAnsi" w:hAnsiTheme="minorHAnsi" w:cstheme="minorHAnsi"/>
                <w:sz w:val="22"/>
                <w:szCs w:val="22"/>
              </w:rPr>
              <w:t>E</w:t>
            </w:r>
            <w:r w:rsidR="00877602">
              <w:rPr>
                <w:rFonts w:asciiTheme="minorHAnsi" w:hAnsiTheme="minorHAnsi" w:cstheme="minorHAnsi"/>
                <w:sz w:val="22"/>
                <w:szCs w:val="22"/>
              </w:rPr>
              <w:t>UR</w:t>
            </w:r>
            <w:r w:rsidRPr="00B910D4">
              <w:rPr>
                <w:rFonts w:asciiTheme="minorHAnsi" w:hAnsiTheme="minorHAnsi" w:cstheme="minorHAnsi"/>
                <w:sz w:val="22"/>
                <w:szCs w:val="22"/>
              </w:rPr>
              <w:t xml:space="preserve"> be PVM</w:t>
            </w:r>
            <w:r w:rsidR="008B7ADB">
              <w:rPr>
                <w:rFonts w:asciiTheme="minorHAnsi" w:hAnsiTheme="minorHAnsi"/>
                <w:sz w:val="20"/>
                <w:szCs w:val="20"/>
                <w:vertAlign w:val="superscript"/>
                <w:lang w:val="en-US"/>
              </w:rPr>
              <w:t>4</w:t>
            </w:r>
          </w:p>
        </w:tc>
      </w:tr>
      <w:tr w:rsidR="0099609A" w:rsidRPr="00E220FD" w14:paraId="472B2A7F" w14:textId="77777777" w:rsidTr="00EA6D83">
        <w:trPr>
          <w:trHeight w:val="136"/>
        </w:trPr>
        <w:tc>
          <w:tcPr>
            <w:tcW w:w="492" w:type="dxa"/>
            <w:shd w:val="clear" w:color="auto" w:fill="FFFFFF" w:themeFill="background1"/>
            <w:vAlign w:val="center"/>
          </w:tcPr>
          <w:p w14:paraId="56D55E36" w14:textId="0014B8D9" w:rsidR="0099609A" w:rsidRPr="00ED362D" w:rsidRDefault="0099609A" w:rsidP="00ED362D">
            <w:pPr>
              <w:jc w:val="center"/>
              <w:rPr>
                <w:rFonts w:asciiTheme="minorHAnsi" w:hAnsiTheme="minorHAnsi" w:cstheme="minorHAnsi"/>
                <w:iCs/>
                <w:sz w:val="20"/>
                <w:szCs w:val="20"/>
                <w:lang w:val="en-US"/>
              </w:rPr>
            </w:pPr>
            <w:r w:rsidRPr="00ED362D">
              <w:rPr>
                <w:rFonts w:asciiTheme="minorHAnsi" w:hAnsiTheme="minorHAnsi" w:cstheme="minorHAnsi"/>
                <w:iCs/>
                <w:sz w:val="20"/>
                <w:szCs w:val="20"/>
                <w:lang w:val="en-US"/>
              </w:rPr>
              <w:t>1</w:t>
            </w:r>
          </w:p>
        </w:tc>
        <w:tc>
          <w:tcPr>
            <w:tcW w:w="4606" w:type="dxa"/>
            <w:tcBorders>
              <w:right w:val="single" w:sz="4" w:space="0" w:color="auto"/>
            </w:tcBorders>
            <w:shd w:val="clear" w:color="auto" w:fill="FFFFFF" w:themeFill="background1"/>
            <w:vAlign w:val="center"/>
          </w:tcPr>
          <w:p w14:paraId="528C126F" w14:textId="36040106" w:rsidR="0099609A" w:rsidRPr="00ED362D" w:rsidRDefault="0099609A" w:rsidP="00ED362D">
            <w:pPr>
              <w:ind w:left="-113" w:right="-108"/>
              <w:jc w:val="center"/>
              <w:rPr>
                <w:rFonts w:asciiTheme="minorHAnsi" w:hAnsiTheme="minorHAnsi" w:cstheme="minorHAnsi"/>
                <w:iCs/>
                <w:sz w:val="20"/>
                <w:szCs w:val="20"/>
              </w:rPr>
            </w:pPr>
            <w:r w:rsidRPr="00ED362D">
              <w:rPr>
                <w:rFonts w:asciiTheme="minorHAnsi" w:hAnsiTheme="minorHAnsi" w:cstheme="minorHAnsi"/>
                <w:iCs/>
                <w:sz w:val="20"/>
                <w:szCs w:val="20"/>
              </w:rPr>
              <w:t>2</w:t>
            </w:r>
          </w:p>
        </w:tc>
        <w:tc>
          <w:tcPr>
            <w:tcW w:w="993" w:type="dxa"/>
            <w:tcBorders>
              <w:right w:val="single" w:sz="4" w:space="0" w:color="auto"/>
            </w:tcBorders>
            <w:shd w:val="clear" w:color="auto" w:fill="FFFFFF" w:themeFill="background1"/>
            <w:vAlign w:val="center"/>
          </w:tcPr>
          <w:p w14:paraId="4BEB27CA" w14:textId="5997FA10" w:rsidR="0099609A" w:rsidRPr="00ED362D" w:rsidRDefault="0099609A" w:rsidP="0099609A">
            <w:pPr>
              <w:ind w:right="-108"/>
              <w:jc w:val="center"/>
              <w:rPr>
                <w:rFonts w:asciiTheme="minorHAnsi" w:hAnsiTheme="minorHAnsi" w:cstheme="minorHAnsi"/>
                <w:iCs/>
                <w:sz w:val="20"/>
                <w:szCs w:val="20"/>
              </w:rPr>
            </w:pPr>
            <w:r>
              <w:rPr>
                <w:rFonts w:asciiTheme="minorHAnsi" w:hAnsiTheme="minorHAnsi" w:cstheme="minorHAnsi"/>
                <w:iCs/>
                <w:sz w:val="20"/>
                <w:szCs w:val="20"/>
              </w:rPr>
              <w:t>3</w:t>
            </w:r>
          </w:p>
        </w:tc>
        <w:tc>
          <w:tcPr>
            <w:tcW w:w="992" w:type="dxa"/>
            <w:tcBorders>
              <w:right w:val="single" w:sz="4" w:space="0" w:color="auto"/>
            </w:tcBorders>
            <w:shd w:val="clear" w:color="auto" w:fill="FFFFFF" w:themeFill="background1"/>
            <w:vAlign w:val="center"/>
          </w:tcPr>
          <w:p w14:paraId="62AC1DD7" w14:textId="468732FA" w:rsidR="0099609A" w:rsidRPr="00ED362D" w:rsidRDefault="0099609A" w:rsidP="00ED362D">
            <w:pPr>
              <w:ind w:right="-108"/>
              <w:jc w:val="center"/>
              <w:rPr>
                <w:rFonts w:asciiTheme="minorHAnsi" w:hAnsiTheme="minorHAnsi" w:cstheme="minorHAnsi"/>
                <w:sz w:val="20"/>
                <w:szCs w:val="20"/>
              </w:rPr>
            </w:pPr>
            <w:r>
              <w:rPr>
                <w:rFonts w:asciiTheme="minorHAnsi" w:hAnsiTheme="minorHAnsi" w:cstheme="minorHAnsi"/>
                <w:sz w:val="20"/>
                <w:szCs w:val="20"/>
              </w:rPr>
              <w:t>4</w:t>
            </w:r>
          </w:p>
        </w:tc>
        <w:tc>
          <w:tcPr>
            <w:tcW w:w="1276" w:type="dxa"/>
            <w:tcBorders>
              <w:left w:val="single" w:sz="4" w:space="0" w:color="auto"/>
            </w:tcBorders>
            <w:shd w:val="clear" w:color="auto" w:fill="FFFFFF" w:themeFill="background1"/>
            <w:vAlign w:val="center"/>
          </w:tcPr>
          <w:p w14:paraId="0001A211" w14:textId="70D688A7" w:rsidR="0099609A" w:rsidRPr="00ED362D" w:rsidRDefault="0099609A" w:rsidP="00ED362D">
            <w:pPr>
              <w:ind w:right="-108"/>
              <w:jc w:val="center"/>
              <w:rPr>
                <w:rFonts w:asciiTheme="minorHAnsi" w:hAnsiTheme="minorHAnsi" w:cstheme="minorHAnsi"/>
                <w:sz w:val="20"/>
                <w:szCs w:val="20"/>
              </w:rPr>
            </w:pPr>
            <w:r>
              <w:rPr>
                <w:rFonts w:asciiTheme="minorHAnsi" w:hAnsiTheme="minorHAnsi" w:cstheme="minorHAnsi"/>
                <w:sz w:val="20"/>
                <w:szCs w:val="20"/>
              </w:rPr>
              <w:t>5</w:t>
            </w:r>
          </w:p>
        </w:tc>
        <w:tc>
          <w:tcPr>
            <w:tcW w:w="1275" w:type="dxa"/>
            <w:shd w:val="clear" w:color="auto" w:fill="FFFFFF" w:themeFill="background1"/>
            <w:vAlign w:val="center"/>
          </w:tcPr>
          <w:p w14:paraId="59B31B4C" w14:textId="65779203" w:rsidR="0099609A" w:rsidRPr="00ED362D" w:rsidRDefault="0022373D" w:rsidP="00ED362D">
            <w:pPr>
              <w:ind w:left="-95" w:right="-105"/>
              <w:jc w:val="center"/>
              <w:rPr>
                <w:rFonts w:asciiTheme="minorHAnsi" w:hAnsiTheme="minorHAnsi" w:cstheme="minorHAnsi"/>
                <w:sz w:val="20"/>
                <w:szCs w:val="20"/>
              </w:rPr>
            </w:pPr>
            <w:r>
              <w:rPr>
                <w:rFonts w:asciiTheme="minorHAnsi" w:hAnsiTheme="minorHAnsi" w:cstheme="minorHAnsi"/>
                <w:sz w:val="20"/>
                <w:szCs w:val="20"/>
              </w:rPr>
              <w:t>6</w:t>
            </w:r>
            <w:r w:rsidR="0099609A" w:rsidRPr="00ED362D">
              <w:rPr>
                <w:rFonts w:asciiTheme="minorHAnsi" w:hAnsiTheme="minorHAnsi" w:cstheme="minorHAnsi"/>
                <w:sz w:val="20"/>
                <w:szCs w:val="20"/>
              </w:rPr>
              <w:t>=</w:t>
            </w:r>
            <w:r>
              <w:rPr>
                <w:rFonts w:asciiTheme="minorHAnsi" w:hAnsiTheme="minorHAnsi" w:cstheme="minorHAnsi"/>
                <w:sz w:val="20"/>
                <w:szCs w:val="20"/>
              </w:rPr>
              <w:t>4</w:t>
            </w:r>
            <w:r w:rsidR="0099609A" w:rsidRPr="00ED362D">
              <w:rPr>
                <w:rFonts w:asciiTheme="minorHAnsi" w:hAnsiTheme="minorHAnsi" w:cstheme="minorHAnsi"/>
                <w:sz w:val="20"/>
                <w:szCs w:val="20"/>
              </w:rPr>
              <w:t>x</w:t>
            </w:r>
            <w:r>
              <w:rPr>
                <w:rFonts w:asciiTheme="minorHAnsi" w:hAnsiTheme="minorHAnsi" w:cstheme="minorHAnsi"/>
                <w:sz w:val="20"/>
                <w:szCs w:val="20"/>
              </w:rPr>
              <w:t>5</w:t>
            </w:r>
          </w:p>
        </w:tc>
      </w:tr>
      <w:tr w:rsidR="0099609A" w:rsidRPr="00E220FD" w14:paraId="6950FABF" w14:textId="77777777" w:rsidTr="00EA6D83">
        <w:trPr>
          <w:trHeight w:val="459"/>
        </w:trPr>
        <w:tc>
          <w:tcPr>
            <w:tcW w:w="492" w:type="dxa"/>
            <w:vAlign w:val="center"/>
          </w:tcPr>
          <w:p w14:paraId="79E267B0" w14:textId="77777777" w:rsidR="0099609A" w:rsidRPr="00E220FD" w:rsidRDefault="0099609A" w:rsidP="0060258B">
            <w:pPr>
              <w:jc w:val="center"/>
              <w:rPr>
                <w:rFonts w:asciiTheme="minorHAnsi" w:eastAsia="Calibri" w:hAnsiTheme="minorHAnsi" w:cstheme="minorHAnsi"/>
                <w:sz w:val="22"/>
                <w:szCs w:val="22"/>
              </w:rPr>
            </w:pPr>
            <w:r w:rsidRPr="00E220FD">
              <w:rPr>
                <w:rFonts w:asciiTheme="minorHAnsi" w:eastAsia="Calibri" w:hAnsiTheme="minorHAnsi" w:cstheme="minorHAnsi"/>
                <w:sz w:val="22"/>
                <w:szCs w:val="22"/>
              </w:rPr>
              <w:t>1.</w:t>
            </w:r>
          </w:p>
        </w:tc>
        <w:tc>
          <w:tcPr>
            <w:tcW w:w="4606" w:type="dxa"/>
            <w:tcBorders>
              <w:right w:val="single" w:sz="4" w:space="0" w:color="auto"/>
            </w:tcBorders>
          </w:tcPr>
          <w:p w14:paraId="7DB0C25F" w14:textId="325EA764" w:rsidR="0099609A" w:rsidRPr="005B0BB0" w:rsidRDefault="00803C6F" w:rsidP="0060258B">
            <w:pPr>
              <w:ind w:right="-110"/>
              <w:rPr>
                <w:rFonts w:asciiTheme="minorHAnsi" w:hAnsiTheme="minorHAnsi" w:cstheme="minorHAnsi"/>
                <w:color w:val="000000" w:themeColor="text1"/>
                <w:sz w:val="22"/>
                <w:szCs w:val="22"/>
              </w:rPr>
            </w:pPr>
            <w:r w:rsidRPr="00803C6F">
              <w:rPr>
                <w:rFonts w:asciiTheme="minorHAnsi" w:hAnsiTheme="minorHAnsi" w:cstheme="minorHAnsi"/>
                <w:color w:val="000000" w:themeColor="text1"/>
                <w:sz w:val="22"/>
                <w:szCs w:val="22"/>
              </w:rPr>
              <w:t>Procesų</w:t>
            </w:r>
            <w:r w:rsidR="003D459C" w:rsidRPr="003D459C">
              <w:rPr>
                <w:rFonts w:asciiTheme="minorHAnsi" w:hAnsiTheme="minorHAnsi" w:cstheme="minorHAnsi"/>
                <w:color w:val="000000" w:themeColor="text1"/>
                <w:sz w:val="22"/>
                <w:szCs w:val="22"/>
              </w:rPr>
              <w:t xml:space="preserve"> modeliavimo ir valdymo </w:t>
            </w:r>
            <w:r w:rsidR="004D0D7B">
              <w:rPr>
                <w:rFonts w:asciiTheme="minorHAnsi" w:hAnsiTheme="minorHAnsi" w:cstheme="minorHAnsi"/>
                <w:color w:val="000000" w:themeColor="text1"/>
                <w:sz w:val="22"/>
                <w:szCs w:val="22"/>
              </w:rPr>
              <w:t xml:space="preserve">sistemos </w:t>
            </w:r>
            <w:r w:rsidRPr="00803C6F">
              <w:rPr>
                <w:rFonts w:asciiTheme="minorHAnsi" w:hAnsiTheme="minorHAnsi" w:cstheme="minorHAnsi"/>
                <w:color w:val="000000" w:themeColor="text1"/>
                <w:sz w:val="22"/>
                <w:szCs w:val="22"/>
              </w:rPr>
              <w:t>programinės įrangos licencij</w:t>
            </w:r>
            <w:r w:rsidR="00EC0FF4">
              <w:rPr>
                <w:rFonts w:asciiTheme="minorHAnsi" w:hAnsiTheme="minorHAnsi" w:cstheme="minorHAnsi"/>
                <w:color w:val="000000" w:themeColor="text1"/>
                <w:sz w:val="22"/>
                <w:szCs w:val="22"/>
              </w:rPr>
              <w:t>a</w:t>
            </w:r>
            <w:r w:rsidR="004322CC">
              <w:rPr>
                <w:rFonts w:asciiTheme="minorHAnsi" w:hAnsiTheme="minorHAnsi" w:cstheme="minorHAnsi"/>
                <w:color w:val="000000" w:themeColor="text1"/>
                <w:sz w:val="22"/>
                <w:szCs w:val="22"/>
              </w:rPr>
              <w:t>,</w:t>
            </w:r>
            <w:r w:rsidRPr="00803C6F">
              <w:rPr>
                <w:rFonts w:asciiTheme="minorHAnsi" w:hAnsiTheme="minorHAnsi" w:cstheme="minorHAnsi"/>
                <w:color w:val="000000" w:themeColor="text1"/>
                <w:sz w:val="22"/>
                <w:szCs w:val="22"/>
              </w:rPr>
              <w:t xml:space="preserve"> galiojan</w:t>
            </w:r>
            <w:r w:rsidR="00EC0FF4">
              <w:rPr>
                <w:rFonts w:asciiTheme="minorHAnsi" w:hAnsiTheme="minorHAnsi" w:cstheme="minorHAnsi"/>
                <w:color w:val="000000" w:themeColor="text1"/>
                <w:sz w:val="22"/>
                <w:szCs w:val="22"/>
              </w:rPr>
              <w:t>ti</w:t>
            </w:r>
            <w:r w:rsidRPr="00803C6F">
              <w:rPr>
                <w:rFonts w:asciiTheme="minorHAnsi" w:hAnsiTheme="minorHAnsi" w:cstheme="minorHAnsi"/>
                <w:color w:val="000000" w:themeColor="text1"/>
                <w:sz w:val="22"/>
                <w:szCs w:val="22"/>
              </w:rPr>
              <w:t xml:space="preserve"> 1 m</w:t>
            </w:r>
            <w:r w:rsidR="00EC0FF4">
              <w:rPr>
                <w:rFonts w:asciiTheme="minorHAnsi" w:hAnsiTheme="minorHAnsi" w:cstheme="minorHAnsi"/>
                <w:color w:val="000000" w:themeColor="text1"/>
                <w:sz w:val="22"/>
                <w:szCs w:val="22"/>
              </w:rPr>
              <w:t xml:space="preserve">etus </w:t>
            </w:r>
            <w:r w:rsidR="00EA6D83" w:rsidRPr="00D637E0">
              <w:rPr>
                <w:rFonts w:asciiTheme="minorHAnsi" w:hAnsiTheme="minorHAnsi" w:cstheme="minorHAnsi"/>
                <w:i/>
                <w:iCs/>
                <w:color w:val="000000" w:themeColor="text1"/>
                <w:sz w:val="22"/>
                <w:szCs w:val="22"/>
              </w:rPr>
              <w:t>(pagal techninės specifikacijos reikalavimus)</w:t>
            </w:r>
          </w:p>
        </w:tc>
        <w:tc>
          <w:tcPr>
            <w:tcW w:w="993" w:type="dxa"/>
            <w:tcBorders>
              <w:right w:val="single" w:sz="4" w:space="0" w:color="auto"/>
            </w:tcBorders>
            <w:vAlign w:val="center"/>
          </w:tcPr>
          <w:p w14:paraId="5E53860D" w14:textId="3190AD6C" w:rsidR="0099609A" w:rsidRPr="005B0BB0" w:rsidRDefault="0022373D" w:rsidP="0022373D">
            <w:pPr>
              <w:ind w:right="-110"/>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metai</w:t>
            </w:r>
          </w:p>
        </w:tc>
        <w:tc>
          <w:tcPr>
            <w:tcW w:w="992" w:type="dxa"/>
            <w:tcBorders>
              <w:right w:val="single" w:sz="4" w:space="0" w:color="auto"/>
            </w:tcBorders>
            <w:vAlign w:val="center"/>
          </w:tcPr>
          <w:p w14:paraId="360A0590" w14:textId="02976F1C" w:rsidR="0099609A" w:rsidRPr="005B0BB0" w:rsidRDefault="00D87CFC" w:rsidP="0022373D">
            <w:pPr>
              <w:ind w:right="-110"/>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3</w:t>
            </w:r>
            <w:r w:rsidR="00D8550E" w:rsidRPr="0055676C">
              <w:rPr>
                <w:rFonts w:asciiTheme="minorHAnsi" w:hAnsiTheme="minorHAnsi" w:cstheme="minorHAnsi"/>
                <w:sz w:val="22"/>
                <w:szCs w:val="22"/>
                <w:vertAlign w:val="superscript"/>
                <w:lang w:eastAsia="ru-RU"/>
              </w:rPr>
              <w:t>1</w:t>
            </w:r>
          </w:p>
        </w:tc>
        <w:tc>
          <w:tcPr>
            <w:tcW w:w="1276" w:type="dxa"/>
            <w:tcBorders>
              <w:left w:val="single" w:sz="4" w:space="0" w:color="auto"/>
            </w:tcBorders>
            <w:vAlign w:val="center"/>
          </w:tcPr>
          <w:p w14:paraId="075899CC" w14:textId="66932547" w:rsidR="0099609A" w:rsidRPr="005B0BB0" w:rsidRDefault="0099609A" w:rsidP="0022373D">
            <w:pPr>
              <w:ind w:right="-110"/>
              <w:jc w:val="center"/>
              <w:rPr>
                <w:rFonts w:asciiTheme="minorHAnsi" w:hAnsiTheme="minorHAnsi" w:cstheme="minorHAnsi"/>
                <w:color w:val="000000" w:themeColor="text1"/>
                <w:sz w:val="22"/>
                <w:szCs w:val="22"/>
              </w:rPr>
            </w:pPr>
          </w:p>
        </w:tc>
        <w:tc>
          <w:tcPr>
            <w:tcW w:w="1275" w:type="dxa"/>
            <w:vAlign w:val="center"/>
          </w:tcPr>
          <w:p w14:paraId="011DA509" w14:textId="223FDEF1" w:rsidR="0099609A" w:rsidRPr="00E220FD" w:rsidRDefault="0099609A" w:rsidP="0022373D">
            <w:pPr>
              <w:ind w:firstLine="41"/>
              <w:jc w:val="center"/>
              <w:rPr>
                <w:rFonts w:asciiTheme="minorHAnsi" w:hAnsiTheme="minorHAnsi" w:cstheme="minorHAnsi"/>
                <w:sz w:val="22"/>
                <w:szCs w:val="22"/>
              </w:rPr>
            </w:pPr>
          </w:p>
        </w:tc>
      </w:tr>
      <w:tr w:rsidR="0099609A" w:rsidRPr="00E220FD" w14:paraId="0FDEF325" w14:textId="77777777" w:rsidTr="00EA6D83">
        <w:trPr>
          <w:trHeight w:val="334"/>
        </w:trPr>
        <w:tc>
          <w:tcPr>
            <w:tcW w:w="492" w:type="dxa"/>
            <w:vAlign w:val="center"/>
          </w:tcPr>
          <w:p w14:paraId="62B05F3B" w14:textId="77777777" w:rsidR="0099609A" w:rsidRPr="00E220FD" w:rsidRDefault="0099609A" w:rsidP="0060258B">
            <w:pPr>
              <w:jc w:val="center"/>
              <w:rPr>
                <w:rFonts w:asciiTheme="minorHAnsi" w:eastAsia="Calibri" w:hAnsiTheme="minorHAnsi" w:cstheme="minorHAnsi"/>
                <w:sz w:val="22"/>
                <w:szCs w:val="22"/>
              </w:rPr>
            </w:pPr>
            <w:r>
              <w:rPr>
                <w:rFonts w:asciiTheme="minorHAnsi" w:eastAsia="Calibri" w:hAnsiTheme="minorHAnsi" w:cstheme="minorHAnsi"/>
                <w:sz w:val="22"/>
                <w:szCs w:val="22"/>
              </w:rPr>
              <w:t>2.</w:t>
            </w:r>
          </w:p>
        </w:tc>
        <w:tc>
          <w:tcPr>
            <w:tcW w:w="4606" w:type="dxa"/>
            <w:tcBorders>
              <w:right w:val="single" w:sz="4" w:space="0" w:color="auto"/>
            </w:tcBorders>
            <w:vAlign w:val="center"/>
          </w:tcPr>
          <w:p w14:paraId="23424AAE" w14:textId="2A833A13" w:rsidR="0099609A" w:rsidRPr="005B0BB0" w:rsidRDefault="00C731D0" w:rsidP="004322CC">
            <w:pPr>
              <w:rPr>
                <w:rFonts w:asciiTheme="minorHAnsi" w:hAnsiTheme="minorHAnsi" w:cstheme="minorHAnsi"/>
                <w:color w:val="000000" w:themeColor="text1"/>
                <w:sz w:val="22"/>
                <w:szCs w:val="22"/>
              </w:rPr>
            </w:pPr>
            <w:r w:rsidRPr="00D87CFC">
              <w:rPr>
                <w:rFonts w:asciiTheme="minorHAnsi" w:hAnsiTheme="minorHAnsi" w:cstheme="minorHAnsi"/>
                <w:color w:val="000000" w:themeColor="text1"/>
                <w:sz w:val="22"/>
                <w:szCs w:val="22"/>
              </w:rPr>
              <w:t>Papildomos konsultavimo paslaugos</w:t>
            </w:r>
            <w:r w:rsidR="00EA6D83">
              <w:rPr>
                <w:rFonts w:asciiTheme="minorHAnsi" w:hAnsiTheme="minorHAnsi" w:cstheme="minorHAnsi"/>
                <w:color w:val="000000" w:themeColor="text1"/>
                <w:sz w:val="22"/>
                <w:szCs w:val="22"/>
              </w:rPr>
              <w:t xml:space="preserve"> </w:t>
            </w:r>
            <w:r w:rsidR="00EA6D83" w:rsidRPr="00D637E0">
              <w:rPr>
                <w:rFonts w:asciiTheme="minorHAnsi" w:hAnsiTheme="minorHAnsi" w:cstheme="minorHAnsi"/>
                <w:i/>
                <w:iCs/>
                <w:color w:val="000000" w:themeColor="text1"/>
                <w:sz w:val="22"/>
                <w:szCs w:val="22"/>
              </w:rPr>
              <w:t>(pagal techninės specifikacijos reikalavimus)</w:t>
            </w:r>
          </w:p>
        </w:tc>
        <w:tc>
          <w:tcPr>
            <w:tcW w:w="993" w:type="dxa"/>
            <w:tcBorders>
              <w:right w:val="single" w:sz="4" w:space="0" w:color="auto"/>
            </w:tcBorders>
            <w:vAlign w:val="center"/>
          </w:tcPr>
          <w:p w14:paraId="2E722C84" w14:textId="3AE61B00" w:rsidR="0099609A" w:rsidRPr="005B0BB0" w:rsidRDefault="00C731D0" w:rsidP="0022373D">
            <w:pPr>
              <w:ind w:right="-110"/>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val.</w:t>
            </w:r>
          </w:p>
        </w:tc>
        <w:tc>
          <w:tcPr>
            <w:tcW w:w="992" w:type="dxa"/>
            <w:tcBorders>
              <w:right w:val="single" w:sz="4" w:space="0" w:color="auto"/>
            </w:tcBorders>
            <w:vAlign w:val="center"/>
          </w:tcPr>
          <w:p w14:paraId="4DCA5529" w14:textId="1A1CF262" w:rsidR="0099609A" w:rsidRPr="005B0BB0" w:rsidRDefault="004B5038" w:rsidP="0022373D">
            <w:pPr>
              <w:ind w:right="-110"/>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5</w:t>
            </w:r>
            <w:r w:rsidR="00C97658">
              <w:rPr>
                <w:rFonts w:asciiTheme="minorHAnsi" w:hAnsiTheme="minorHAnsi" w:cstheme="minorHAnsi"/>
                <w:color w:val="000000" w:themeColor="text1"/>
                <w:sz w:val="22"/>
                <w:szCs w:val="22"/>
              </w:rPr>
              <w:t>0</w:t>
            </w:r>
            <w:r w:rsidR="00D8550E">
              <w:rPr>
                <w:rFonts w:asciiTheme="minorHAnsi" w:hAnsiTheme="minorHAnsi" w:cstheme="minorHAnsi"/>
                <w:sz w:val="22"/>
                <w:szCs w:val="22"/>
                <w:vertAlign w:val="superscript"/>
                <w:lang w:eastAsia="ru-RU"/>
              </w:rPr>
              <w:t>2</w:t>
            </w:r>
            <w:r w:rsidR="00C97658">
              <w:rPr>
                <w:rFonts w:asciiTheme="minorHAnsi" w:hAnsiTheme="minorHAnsi" w:cstheme="minorHAnsi"/>
                <w:i/>
                <w:iCs/>
                <w:sz w:val="22"/>
                <w:szCs w:val="22"/>
                <w:vertAlign w:val="superscript"/>
                <w:lang w:eastAsia="ru-RU"/>
              </w:rPr>
              <w:t xml:space="preserve"> </w:t>
            </w:r>
          </w:p>
        </w:tc>
        <w:tc>
          <w:tcPr>
            <w:tcW w:w="1276" w:type="dxa"/>
            <w:tcBorders>
              <w:left w:val="single" w:sz="4" w:space="0" w:color="auto"/>
            </w:tcBorders>
            <w:vAlign w:val="center"/>
          </w:tcPr>
          <w:p w14:paraId="57A388E1" w14:textId="1FD87341" w:rsidR="0099609A" w:rsidRPr="005B0BB0" w:rsidRDefault="0099609A" w:rsidP="0022373D">
            <w:pPr>
              <w:ind w:right="-110"/>
              <w:jc w:val="center"/>
              <w:rPr>
                <w:rFonts w:asciiTheme="minorHAnsi" w:hAnsiTheme="minorHAnsi" w:cstheme="minorHAnsi"/>
                <w:color w:val="000000" w:themeColor="text1"/>
                <w:sz w:val="22"/>
                <w:szCs w:val="22"/>
              </w:rPr>
            </w:pPr>
          </w:p>
        </w:tc>
        <w:tc>
          <w:tcPr>
            <w:tcW w:w="1275" w:type="dxa"/>
            <w:vAlign w:val="center"/>
          </w:tcPr>
          <w:p w14:paraId="4137AC6F" w14:textId="1CE350E8" w:rsidR="0099609A" w:rsidRPr="00E220FD" w:rsidRDefault="0099609A" w:rsidP="0022373D">
            <w:pPr>
              <w:ind w:firstLine="41"/>
              <w:jc w:val="center"/>
              <w:rPr>
                <w:rFonts w:asciiTheme="minorHAnsi" w:hAnsiTheme="minorHAnsi" w:cstheme="minorHAnsi"/>
                <w:sz w:val="22"/>
                <w:szCs w:val="22"/>
              </w:rPr>
            </w:pPr>
          </w:p>
        </w:tc>
      </w:tr>
      <w:tr w:rsidR="0099609A" w:rsidRPr="00E220FD" w14:paraId="19633102" w14:textId="77777777" w:rsidTr="00EA6D83">
        <w:trPr>
          <w:trHeight w:val="334"/>
        </w:trPr>
        <w:tc>
          <w:tcPr>
            <w:tcW w:w="492" w:type="dxa"/>
            <w:vAlign w:val="center"/>
          </w:tcPr>
          <w:p w14:paraId="77229D97" w14:textId="77777777" w:rsidR="0099609A" w:rsidRPr="00E220FD" w:rsidRDefault="0099609A" w:rsidP="0060258B">
            <w:pPr>
              <w:jc w:val="center"/>
              <w:rPr>
                <w:rFonts w:asciiTheme="minorHAnsi" w:eastAsia="Calibri" w:hAnsiTheme="minorHAnsi" w:cstheme="minorHAnsi"/>
                <w:sz w:val="22"/>
                <w:szCs w:val="22"/>
              </w:rPr>
            </w:pPr>
            <w:r>
              <w:rPr>
                <w:rFonts w:asciiTheme="minorHAnsi" w:eastAsia="Calibri" w:hAnsiTheme="minorHAnsi" w:cstheme="minorHAnsi"/>
                <w:sz w:val="22"/>
                <w:szCs w:val="22"/>
              </w:rPr>
              <w:t>3.</w:t>
            </w:r>
          </w:p>
        </w:tc>
        <w:tc>
          <w:tcPr>
            <w:tcW w:w="4606" w:type="dxa"/>
            <w:tcBorders>
              <w:right w:val="single" w:sz="4" w:space="0" w:color="auto"/>
            </w:tcBorders>
          </w:tcPr>
          <w:p w14:paraId="0604B12E" w14:textId="50E322B9" w:rsidR="0099609A" w:rsidRPr="005B0BB0" w:rsidRDefault="00C731D0" w:rsidP="0060258B">
            <w:pPr>
              <w:ind w:right="-110"/>
              <w:rPr>
                <w:rFonts w:asciiTheme="minorHAnsi" w:hAnsiTheme="minorHAnsi" w:cstheme="minorHAnsi"/>
                <w:color w:val="000000" w:themeColor="text1"/>
                <w:sz w:val="22"/>
                <w:szCs w:val="22"/>
              </w:rPr>
            </w:pPr>
            <w:r w:rsidRPr="00C731D0">
              <w:rPr>
                <w:rFonts w:asciiTheme="minorHAnsi" w:hAnsiTheme="minorHAnsi" w:cstheme="minorHAnsi"/>
                <w:color w:val="000000" w:themeColor="text1"/>
                <w:sz w:val="22"/>
                <w:szCs w:val="22"/>
              </w:rPr>
              <w:t>Mokymai sistemos naudotojams</w:t>
            </w:r>
            <w:r w:rsidR="00EA6D83">
              <w:rPr>
                <w:rFonts w:asciiTheme="minorHAnsi" w:hAnsiTheme="minorHAnsi" w:cstheme="minorHAnsi"/>
                <w:color w:val="000000" w:themeColor="text1"/>
                <w:sz w:val="22"/>
                <w:szCs w:val="22"/>
              </w:rPr>
              <w:t xml:space="preserve"> </w:t>
            </w:r>
            <w:r w:rsidR="00EA6D83" w:rsidRPr="00D637E0">
              <w:rPr>
                <w:rFonts w:asciiTheme="minorHAnsi" w:hAnsiTheme="minorHAnsi" w:cstheme="minorHAnsi"/>
                <w:i/>
                <w:iCs/>
                <w:color w:val="000000" w:themeColor="text1"/>
                <w:sz w:val="22"/>
                <w:szCs w:val="22"/>
              </w:rPr>
              <w:t>(pagal techninės specifikacijos reikalavimus)</w:t>
            </w:r>
          </w:p>
        </w:tc>
        <w:tc>
          <w:tcPr>
            <w:tcW w:w="993" w:type="dxa"/>
            <w:tcBorders>
              <w:right w:val="single" w:sz="4" w:space="0" w:color="auto"/>
            </w:tcBorders>
            <w:vAlign w:val="center"/>
          </w:tcPr>
          <w:p w14:paraId="6C0F4F66" w14:textId="28A6A89E" w:rsidR="0099609A" w:rsidRPr="005B0BB0" w:rsidRDefault="00C731D0" w:rsidP="0022373D">
            <w:pPr>
              <w:ind w:right="-110"/>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kartas</w:t>
            </w:r>
          </w:p>
        </w:tc>
        <w:tc>
          <w:tcPr>
            <w:tcW w:w="992" w:type="dxa"/>
            <w:tcBorders>
              <w:right w:val="single" w:sz="4" w:space="0" w:color="auto"/>
            </w:tcBorders>
            <w:vAlign w:val="center"/>
          </w:tcPr>
          <w:p w14:paraId="604D07A7" w14:textId="6EB2224E" w:rsidR="0099609A" w:rsidRPr="005B0BB0" w:rsidRDefault="004B5038" w:rsidP="0022373D">
            <w:pPr>
              <w:ind w:right="-110"/>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US"/>
              </w:rPr>
              <w:t>1</w:t>
            </w:r>
            <w:r w:rsidR="006704FF">
              <w:rPr>
                <w:rFonts w:asciiTheme="minorHAnsi" w:hAnsiTheme="minorHAnsi" w:cstheme="minorHAnsi"/>
                <w:sz w:val="22"/>
                <w:szCs w:val="22"/>
                <w:vertAlign w:val="superscript"/>
                <w:lang w:eastAsia="ru-RU"/>
              </w:rPr>
              <w:t>3</w:t>
            </w:r>
          </w:p>
        </w:tc>
        <w:tc>
          <w:tcPr>
            <w:tcW w:w="1276" w:type="dxa"/>
            <w:tcBorders>
              <w:left w:val="single" w:sz="4" w:space="0" w:color="auto"/>
            </w:tcBorders>
            <w:vAlign w:val="center"/>
          </w:tcPr>
          <w:p w14:paraId="1CD84634" w14:textId="2D88485E" w:rsidR="0099609A" w:rsidRPr="005B0BB0" w:rsidRDefault="0099609A" w:rsidP="0022373D">
            <w:pPr>
              <w:ind w:right="-110"/>
              <w:jc w:val="center"/>
              <w:rPr>
                <w:rFonts w:asciiTheme="minorHAnsi" w:hAnsiTheme="minorHAnsi" w:cstheme="minorHAnsi"/>
                <w:color w:val="000000" w:themeColor="text1"/>
                <w:sz w:val="22"/>
                <w:szCs w:val="22"/>
              </w:rPr>
            </w:pPr>
          </w:p>
        </w:tc>
        <w:tc>
          <w:tcPr>
            <w:tcW w:w="1275" w:type="dxa"/>
            <w:vAlign w:val="center"/>
          </w:tcPr>
          <w:p w14:paraId="7D0DE6FB" w14:textId="118E5825" w:rsidR="0099609A" w:rsidRPr="00E220FD" w:rsidRDefault="0099609A" w:rsidP="0022373D">
            <w:pPr>
              <w:ind w:firstLine="41"/>
              <w:jc w:val="center"/>
              <w:rPr>
                <w:rFonts w:asciiTheme="minorHAnsi" w:hAnsiTheme="minorHAnsi" w:cstheme="minorHAnsi"/>
                <w:sz w:val="22"/>
                <w:szCs w:val="22"/>
              </w:rPr>
            </w:pPr>
          </w:p>
        </w:tc>
      </w:tr>
      <w:tr w:rsidR="00EE5243" w:rsidRPr="00E220FD" w14:paraId="0983BF87" w14:textId="77777777" w:rsidTr="0022373D">
        <w:trPr>
          <w:trHeight w:hRule="exact" w:val="284"/>
        </w:trPr>
        <w:tc>
          <w:tcPr>
            <w:tcW w:w="8359" w:type="dxa"/>
            <w:gridSpan w:val="5"/>
            <w:vAlign w:val="center"/>
          </w:tcPr>
          <w:p w14:paraId="0D5BDD17" w14:textId="6EB5FED4" w:rsidR="00EE5243" w:rsidRPr="005B0BB0" w:rsidRDefault="00EE5243" w:rsidP="0060258B">
            <w:pPr>
              <w:jc w:val="right"/>
              <w:rPr>
                <w:rFonts w:asciiTheme="minorHAnsi" w:hAnsiTheme="minorHAnsi" w:cstheme="minorHAnsi"/>
                <w:b/>
                <w:sz w:val="22"/>
                <w:szCs w:val="22"/>
              </w:rPr>
            </w:pPr>
            <w:r w:rsidRPr="005B0BB0">
              <w:rPr>
                <w:rFonts w:asciiTheme="minorHAnsi" w:hAnsiTheme="minorHAnsi" w:cstheme="minorHAnsi"/>
                <w:b/>
                <w:sz w:val="22"/>
                <w:szCs w:val="22"/>
              </w:rPr>
              <w:t>Pasiūlymo kaina, EUR be PVM</w:t>
            </w:r>
            <w:r w:rsidR="008B7ADB">
              <w:rPr>
                <w:rFonts w:asciiTheme="minorHAnsi" w:hAnsiTheme="minorHAnsi"/>
                <w:sz w:val="20"/>
                <w:szCs w:val="20"/>
                <w:vertAlign w:val="superscript"/>
              </w:rPr>
              <w:t>5</w:t>
            </w:r>
            <w:r w:rsidRPr="005B0BB0">
              <w:rPr>
                <w:rFonts w:asciiTheme="minorHAnsi" w:hAnsiTheme="minorHAnsi" w:cstheme="minorHAnsi"/>
                <w:b/>
                <w:sz w:val="22"/>
                <w:szCs w:val="22"/>
              </w:rPr>
              <w:t>:</w:t>
            </w:r>
          </w:p>
        </w:tc>
        <w:tc>
          <w:tcPr>
            <w:tcW w:w="1275" w:type="dxa"/>
            <w:vAlign w:val="center"/>
          </w:tcPr>
          <w:p w14:paraId="183D7A26" w14:textId="77777777" w:rsidR="00EE5243" w:rsidRPr="00E220FD" w:rsidRDefault="00EE5243" w:rsidP="0022373D">
            <w:pPr>
              <w:ind w:firstLine="41"/>
              <w:jc w:val="center"/>
              <w:rPr>
                <w:rFonts w:asciiTheme="minorHAnsi" w:hAnsiTheme="minorHAnsi" w:cstheme="minorHAnsi"/>
                <w:sz w:val="22"/>
                <w:szCs w:val="22"/>
              </w:rPr>
            </w:pPr>
          </w:p>
        </w:tc>
      </w:tr>
      <w:tr w:rsidR="00EE5243" w:rsidRPr="00E220FD" w14:paraId="4812864F" w14:textId="77777777" w:rsidTr="0022373D">
        <w:trPr>
          <w:trHeight w:hRule="exact" w:val="284"/>
        </w:trPr>
        <w:tc>
          <w:tcPr>
            <w:tcW w:w="8359" w:type="dxa"/>
            <w:gridSpan w:val="5"/>
            <w:vAlign w:val="center"/>
          </w:tcPr>
          <w:p w14:paraId="1E57489B" w14:textId="6BB92CD0" w:rsidR="00EE5243" w:rsidRPr="005B0BB0" w:rsidRDefault="00EE5243" w:rsidP="0060258B">
            <w:pPr>
              <w:jc w:val="right"/>
              <w:rPr>
                <w:rFonts w:asciiTheme="minorHAnsi" w:hAnsiTheme="minorHAnsi" w:cstheme="minorHAnsi"/>
                <w:b/>
                <w:sz w:val="22"/>
                <w:szCs w:val="22"/>
              </w:rPr>
            </w:pPr>
            <w:r w:rsidRPr="005B0BB0">
              <w:rPr>
                <w:rFonts w:asciiTheme="minorHAnsi" w:hAnsiTheme="minorHAnsi" w:cstheme="minorHAnsi"/>
                <w:b/>
                <w:sz w:val="22"/>
                <w:szCs w:val="22"/>
              </w:rPr>
              <w:t>PVM (21</w:t>
            </w:r>
            <w:r w:rsidRPr="005B0BB0">
              <w:rPr>
                <w:rFonts w:asciiTheme="minorHAnsi" w:hAnsiTheme="minorHAnsi" w:cstheme="minorHAnsi"/>
                <w:b/>
                <w:sz w:val="22"/>
                <w:szCs w:val="22"/>
                <w:lang w:val="en-US"/>
              </w:rPr>
              <w:t xml:space="preserve">%) </w:t>
            </w:r>
            <w:r w:rsidRPr="005B0BB0">
              <w:rPr>
                <w:rFonts w:asciiTheme="minorHAnsi" w:hAnsiTheme="minorHAnsi" w:cstheme="minorHAnsi"/>
                <w:b/>
                <w:sz w:val="22"/>
                <w:szCs w:val="22"/>
              </w:rPr>
              <w:t>kaina</w:t>
            </w:r>
            <w:r w:rsidR="008B7ADB">
              <w:rPr>
                <w:rFonts w:asciiTheme="minorHAnsi" w:hAnsiTheme="minorHAnsi"/>
                <w:sz w:val="20"/>
                <w:szCs w:val="20"/>
                <w:vertAlign w:val="superscript"/>
              </w:rPr>
              <w:t>6</w:t>
            </w:r>
            <w:r w:rsidRPr="005B0BB0">
              <w:rPr>
                <w:rFonts w:asciiTheme="minorHAnsi" w:eastAsia="Calibri" w:hAnsiTheme="minorHAnsi" w:cstheme="minorHAnsi"/>
                <w:b/>
                <w:sz w:val="22"/>
                <w:szCs w:val="22"/>
              </w:rPr>
              <w:t>:</w:t>
            </w:r>
          </w:p>
        </w:tc>
        <w:tc>
          <w:tcPr>
            <w:tcW w:w="1275" w:type="dxa"/>
            <w:vAlign w:val="center"/>
          </w:tcPr>
          <w:p w14:paraId="15891C62" w14:textId="77777777" w:rsidR="00EE5243" w:rsidRPr="00E220FD" w:rsidRDefault="00EE5243" w:rsidP="0022373D">
            <w:pPr>
              <w:ind w:firstLine="41"/>
              <w:jc w:val="center"/>
              <w:rPr>
                <w:rFonts w:asciiTheme="minorHAnsi" w:hAnsiTheme="minorHAnsi" w:cstheme="minorHAnsi"/>
                <w:sz w:val="22"/>
                <w:szCs w:val="22"/>
              </w:rPr>
            </w:pPr>
          </w:p>
        </w:tc>
      </w:tr>
      <w:tr w:rsidR="00EE5243" w:rsidRPr="00E220FD" w14:paraId="19ECFF45" w14:textId="77777777" w:rsidTr="0022373D">
        <w:trPr>
          <w:trHeight w:hRule="exact" w:val="284"/>
        </w:trPr>
        <w:tc>
          <w:tcPr>
            <w:tcW w:w="8359" w:type="dxa"/>
            <w:gridSpan w:val="5"/>
            <w:vAlign w:val="center"/>
          </w:tcPr>
          <w:p w14:paraId="09B77312" w14:textId="77777777" w:rsidR="00EE5243" w:rsidRPr="005B0BB0" w:rsidRDefault="00EE5243" w:rsidP="0060258B">
            <w:pPr>
              <w:jc w:val="right"/>
              <w:rPr>
                <w:rFonts w:asciiTheme="minorHAnsi" w:hAnsiTheme="minorHAnsi" w:cstheme="minorHAnsi"/>
                <w:b/>
                <w:sz w:val="22"/>
                <w:szCs w:val="22"/>
              </w:rPr>
            </w:pPr>
            <w:r w:rsidRPr="005B0BB0">
              <w:rPr>
                <w:rFonts w:asciiTheme="minorHAnsi" w:eastAsia="Calibri" w:hAnsiTheme="minorHAnsi" w:cstheme="minorHAnsi"/>
                <w:b/>
                <w:sz w:val="22"/>
                <w:szCs w:val="22"/>
              </w:rPr>
              <w:t>Pasiūlymo kaina, EUR su PVM:</w:t>
            </w:r>
          </w:p>
        </w:tc>
        <w:tc>
          <w:tcPr>
            <w:tcW w:w="1275" w:type="dxa"/>
            <w:vAlign w:val="center"/>
          </w:tcPr>
          <w:p w14:paraId="5DC6425E" w14:textId="77777777" w:rsidR="00EE5243" w:rsidRPr="00E220FD" w:rsidRDefault="00EE5243" w:rsidP="0022373D">
            <w:pPr>
              <w:ind w:firstLine="41"/>
              <w:jc w:val="center"/>
              <w:rPr>
                <w:rFonts w:asciiTheme="minorHAnsi" w:hAnsiTheme="minorHAnsi" w:cstheme="minorHAnsi"/>
                <w:sz w:val="22"/>
                <w:szCs w:val="22"/>
              </w:rPr>
            </w:pPr>
          </w:p>
        </w:tc>
      </w:tr>
    </w:tbl>
    <w:p w14:paraId="6541C29F" w14:textId="423122CA" w:rsidR="00D8550E" w:rsidRDefault="006704FF" w:rsidP="00EE5243">
      <w:pPr>
        <w:spacing w:before="80"/>
        <w:ind w:right="6"/>
        <w:jc w:val="both"/>
        <w:rPr>
          <w:rFonts w:asciiTheme="minorHAnsi" w:hAnsiTheme="minorHAnsi" w:cstheme="minorHAnsi"/>
          <w:sz w:val="20"/>
          <w:szCs w:val="20"/>
          <w:vertAlign w:val="superscript"/>
        </w:rPr>
      </w:pPr>
      <w:r w:rsidRPr="001D75F7">
        <w:rPr>
          <w:rFonts w:asciiTheme="minorHAnsi" w:hAnsiTheme="minorHAnsi" w:cstheme="minorHAnsi"/>
          <w:sz w:val="20"/>
          <w:szCs w:val="20"/>
          <w:vertAlign w:val="superscript"/>
        </w:rPr>
        <w:t>1</w:t>
      </w:r>
      <w:r w:rsidR="00885354" w:rsidRPr="00885354">
        <w:rPr>
          <w:rFonts w:asciiTheme="minorHAnsi" w:hAnsiTheme="minorHAnsi" w:cstheme="minorHAnsi"/>
          <w:sz w:val="20"/>
          <w:szCs w:val="20"/>
        </w:rPr>
        <w:t xml:space="preserve"> </w:t>
      </w:r>
      <w:r w:rsidR="00885354">
        <w:rPr>
          <w:rFonts w:asciiTheme="minorHAnsi" w:hAnsiTheme="minorHAnsi" w:cstheme="minorHAnsi"/>
          <w:sz w:val="20"/>
          <w:szCs w:val="20"/>
        </w:rPr>
        <w:t>N</w:t>
      </w:r>
      <w:r w:rsidR="00885354" w:rsidRPr="00FC30C4">
        <w:rPr>
          <w:rFonts w:asciiTheme="minorHAnsi" w:hAnsiTheme="minorHAnsi" w:cstheme="minorHAnsi"/>
          <w:sz w:val="20"/>
          <w:szCs w:val="20"/>
        </w:rPr>
        <w:t>urodyt</w:t>
      </w:r>
      <w:r w:rsidR="00885354">
        <w:rPr>
          <w:rFonts w:asciiTheme="minorHAnsi" w:hAnsiTheme="minorHAnsi" w:cstheme="minorHAnsi"/>
          <w:sz w:val="20"/>
          <w:szCs w:val="20"/>
        </w:rPr>
        <w:t>as</w:t>
      </w:r>
      <w:r w:rsidR="00885354" w:rsidRPr="00FC30C4">
        <w:rPr>
          <w:rFonts w:asciiTheme="minorHAnsi" w:hAnsiTheme="minorHAnsi" w:cstheme="minorHAnsi"/>
          <w:sz w:val="20"/>
          <w:szCs w:val="20"/>
        </w:rPr>
        <w:t xml:space="preserve"> kieki</w:t>
      </w:r>
      <w:r w:rsidR="00885354">
        <w:rPr>
          <w:rFonts w:asciiTheme="minorHAnsi" w:hAnsiTheme="minorHAnsi" w:cstheme="minorHAnsi"/>
          <w:sz w:val="20"/>
          <w:szCs w:val="20"/>
        </w:rPr>
        <w:t>s</w:t>
      </w:r>
      <w:r w:rsidR="00885354" w:rsidRPr="00FC30C4">
        <w:rPr>
          <w:rFonts w:asciiTheme="minorHAnsi" w:hAnsiTheme="minorHAnsi" w:cstheme="minorHAnsi"/>
          <w:sz w:val="20"/>
          <w:szCs w:val="20"/>
        </w:rPr>
        <w:t xml:space="preserve"> </w:t>
      </w:r>
      <w:r w:rsidR="00885354">
        <w:rPr>
          <w:rFonts w:asciiTheme="minorHAnsi" w:hAnsiTheme="minorHAnsi" w:cstheme="minorHAnsi"/>
          <w:sz w:val="20"/>
          <w:szCs w:val="20"/>
        </w:rPr>
        <w:t>yra maksimalus</w:t>
      </w:r>
      <w:r w:rsidR="0017441C">
        <w:rPr>
          <w:rFonts w:asciiTheme="minorHAnsi" w:hAnsiTheme="minorHAnsi" w:cstheme="minorHAnsi"/>
          <w:sz w:val="20"/>
          <w:szCs w:val="20"/>
        </w:rPr>
        <w:t>,</w:t>
      </w:r>
      <w:r w:rsidR="0017441C" w:rsidRPr="0017441C">
        <w:t xml:space="preserve"> </w:t>
      </w:r>
      <w:r w:rsidR="0017441C" w:rsidRPr="0017441C">
        <w:rPr>
          <w:rFonts w:asciiTheme="minorHAnsi" w:hAnsiTheme="minorHAnsi" w:cstheme="minorHAnsi"/>
          <w:sz w:val="20"/>
          <w:szCs w:val="20"/>
        </w:rPr>
        <w:t>Pirkėjas neįsipareigoja nupirkti viso nurodyto maksimalaus kiekio</w:t>
      </w:r>
      <w:r w:rsidR="008B7ADB">
        <w:rPr>
          <w:rFonts w:asciiTheme="minorHAnsi" w:hAnsiTheme="minorHAnsi" w:cstheme="minorHAnsi"/>
          <w:sz w:val="20"/>
          <w:szCs w:val="20"/>
        </w:rPr>
        <w:t>.</w:t>
      </w:r>
    </w:p>
    <w:p w14:paraId="3FE1A19F" w14:textId="2F7E3133" w:rsidR="00D87CFC" w:rsidRPr="001D75F7" w:rsidRDefault="006704FF" w:rsidP="00EE5243">
      <w:pPr>
        <w:spacing w:before="80"/>
        <w:ind w:right="6"/>
        <w:jc w:val="both"/>
        <w:rPr>
          <w:rFonts w:asciiTheme="minorHAnsi" w:hAnsiTheme="minorHAnsi" w:cstheme="minorHAnsi"/>
          <w:sz w:val="20"/>
          <w:szCs w:val="20"/>
        </w:rPr>
      </w:pPr>
      <w:r>
        <w:rPr>
          <w:rFonts w:asciiTheme="minorHAnsi" w:hAnsiTheme="minorHAnsi" w:cstheme="minorHAnsi"/>
          <w:sz w:val="20"/>
          <w:szCs w:val="20"/>
          <w:vertAlign w:val="superscript"/>
        </w:rPr>
        <w:t>2</w:t>
      </w:r>
      <w:r w:rsidR="00185631">
        <w:rPr>
          <w:rFonts w:asciiTheme="minorHAnsi" w:hAnsiTheme="minorHAnsi" w:cstheme="minorHAnsi"/>
          <w:sz w:val="20"/>
          <w:szCs w:val="20"/>
          <w:vertAlign w:val="superscript"/>
        </w:rPr>
        <w:t xml:space="preserve">, </w:t>
      </w:r>
      <w:r>
        <w:rPr>
          <w:rFonts w:asciiTheme="minorHAnsi" w:hAnsiTheme="minorHAnsi" w:cstheme="minorHAnsi"/>
          <w:sz w:val="20"/>
          <w:szCs w:val="20"/>
          <w:vertAlign w:val="superscript"/>
        </w:rPr>
        <w:t>3</w:t>
      </w:r>
      <w:r w:rsidR="001D75F7" w:rsidRPr="001D75F7">
        <w:rPr>
          <w:rFonts w:asciiTheme="minorHAnsi" w:hAnsiTheme="minorHAnsi" w:cstheme="minorHAnsi"/>
          <w:sz w:val="20"/>
          <w:szCs w:val="20"/>
          <w:vertAlign w:val="superscript"/>
        </w:rPr>
        <w:t xml:space="preserve">  </w:t>
      </w:r>
      <w:bookmarkStart w:id="4" w:name="_Hlk221203998"/>
      <w:r w:rsidR="00885354">
        <w:rPr>
          <w:rFonts w:asciiTheme="minorHAnsi" w:hAnsiTheme="minorHAnsi" w:cstheme="minorHAnsi"/>
          <w:sz w:val="20"/>
          <w:szCs w:val="20"/>
        </w:rPr>
        <w:t>N</w:t>
      </w:r>
      <w:r w:rsidR="00FC30C4" w:rsidRPr="00FC30C4">
        <w:rPr>
          <w:rFonts w:asciiTheme="minorHAnsi" w:hAnsiTheme="minorHAnsi" w:cstheme="minorHAnsi"/>
          <w:sz w:val="20"/>
          <w:szCs w:val="20"/>
        </w:rPr>
        <w:t xml:space="preserve">urodyti paslaugų kiekiai </w:t>
      </w:r>
      <w:r w:rsidR="00DE13F7">
        <w:rPr>
          <w:rFonts w:asciiTheme="minorHAnsi" w:hAnsiTheme="minorHAnsi" w:cstheme="minorHAnsi"/>
          <w:sz w:val="20"/>
          <w:szCs w:val="20"/>
        </w:rPr>
        <w:t xml:space="preserve">yra </w:t>
      </w:r>
      <w:r w:rsidR="003E2FD3">
        <w:rPr>
          <w:rFonts w:asciiTheme="minorHAnsi" w:hAnsiTheme="minorHAnsi" w:cstheme="minorHAnsi"/>
          <w:sz w:val="20"/>
          <w:szCs w:val="20"/>
        </w:rPr>
        <w:t>orientaciniai</w:t>
      </w:r>
      <w:r w:rsidR="00650D4C">
        <w:rPr>
          <w:rFonts w:asciiTheme="minorHAnsi" w:hAnsiTheme="minorHAnsi" w:cstheme="minorHAnsi"/>
          <w:sz w:val="20"/>
          <w:szCs w:val="20"/>
        </w:rPr>
        <w:t xml:space="preserve"> </w:t>
      </w:r>
      <w:bookmarkEnd w:id="4"/>
      <w:r w:rsidR="00650D4C">
        <w:rPr>
          <w:rFonts w:asciiTheme="minorHAnsi" w:hAnsiTheme="minorHAnsi" w:cstheme="minorHAnsi"/>
          <w:sz w:val="20"/>
          <w:szCs w:val="20"/>
        </w:rPr>
        <w:t>ir</w:t>
      </w:r>
      <w:r w:rsidR="00186B1E">
        <w:rPr>
          <w:rFonts w:asciiTheme="minorHAnsi" w:hAnsiTheme="minorHAnsi" w:cstheme="minorHAnsi"/>
          <w:sz w:val="20"/>
          <w:szCs w:val="20"/>
        </w:rPr>
        <w:t xml:space="preserve"> </w:t>
      </w:r>
      <w:r w:rsidR="00896533" w:rsidRPr="00896533">
        <w:rPr>
          <w:rFonts w:asciiTheme="minorHAnsi" w:hAnsiTheme="minorHAnsi" w:cstheme="minorHAnsi"/>
          <w:sz w:val="20"/>
          <w:szCs w:val="20"/>
        </w:rPr>
        <w:t>skirt</w:t>
      </w:r>
      <w:r w:rsidR="003E2FD3">
        <w:rPr>
          <w:rFonts w:asciiTheme="minorHAnsi" w:hAnsiTheme="minorHAnsi" w:cstheme="minorHAnsi"/>
          <w:sz w:val="20"/>
          <w:szCs w:val="20"/>
        </w:rPr>
        <w:t>i</w:t>
      </w:r>
      <w:r w:rsidR="00896533" w:rsidRPr="00896533">
        <w:rPr>
          <w:rFonts w:asciiTheme="minorHAnsi" w:hAnsiTheme="minorHAnsi" w:cstheme="minorHAnsi"/>
          <w:sz w:val="20"/>
          <w:szCs w:val="20"/>
        </w:rPr>
        <w:t xml:space="preserve"> tik </w:t>
      </w:r>
      <w:r w:rsidR="00215449">
        <w:rPr>
          <w:rFonts w:asciiTheme="minorHAnsi" w:hAnsiTheme="minorHAnsi" w:cstheme="minorHAnsi"/>
          <w:sz w:val="20"/>
          <w:szCs w:val="20"/>
        </w:rPr>
        <w:t xml:space="preserve">tiekėjų </w:t>
      </w:r>
      <w:r w:rsidR="00896533" w:rsidRPr="00896533">
        <w:rPr>
          <w:rFonts w:asciiTheme="minorHAnsi" w:hAnsiTheme="minorHAnsi" w:cstheme="minorHAnsi"/>
          <w:sz w:val="20"/>
          <w:szCs w:val="20"/>
        </w:rPr>
        <w:t>pasiūlymams palyginti</w:t>
      </w:r>
      <w:r w:rsidR="00ED7DB4">
        <w:rPr>
          <w:rFonts w:asciiTheme="minorHAnsi" w:hAnsiTheme="minorHAnsi" w:cstheme="minorHAnsi"/>
          <w:sz w:val="20"/>
          <w:szCs w:val="20"/>
        </w:rPr>
        <w:t>.</w:t>
      </w:r>
      <w:r w:rsidR="00FC30C4" w:rsidRPr="00FC30C4">
        <w:rPr>
          <w:rFonts w:asciiTheme="minorHAnsi" w:hAnsiTheme="minorHAnsi" w:cstheme="minorHAnsi"/>
          <w:sz w:val="20"/>
          <w:szCs w:val="20"/>
        </w:rPr>
        <w:t xml:space="preserve"> </w:t>
      </w:r>
      <w:r w:rsidR="001D75F7" w:rsidRPr="001D75F7">
        <w:rPr>
          <w:rFonts w:asciiTheme="minorHAnsi" w:hAnsiTheme="minorHAnsi" w:cstheme="minorHAnsi"/>
          <w:sz w:val="20"/>
          <w:szCs w:val="20"/>
        </w:rPr>
        <w:t>Pirkėjas neįsipareigoja nupirkti nurodyto paslaugų kiekio. Pirkėjas paslaugas pirks pagal faktinį poreikį</w:t>
      </w:r>
      <w:r w:rsidR="00CF4074">
        <w:rPr>
          <w:rFonts w:asciiTheme="minorHAnsi" w:hAnsiTheme="minorHAnsi" w:cstheme="minorHAnsi"/>
          <w:sz w:val="20"/>
          <w:szCs w:val="20"/>
        </w:rPr>
        <w:t>,</w:t>
      </w:r>
      <w:r w:rsidR="00440D3C">
        <w:rPr>
          <w:rFonts w:asciiTheme="minorHAnsi" w:hAnsiTheme="minorHAnsi" w:cstheme="minorHAnsi"/>
          <w:sz w:val="20"/>
          <w:szCs w:val="20"/>
        </w:rPr>
        <w:t xml:space="preserve"> nevir</w:t>
      </w:r>
      <w:r w:rsidR="00CF4074">
        <w:rPr>
          <w:rFonts w:asciiTheme="minorHAnsi" w:hAnsiTheme="minorHAnsi" w:cstheme="minorHAnsi"/>
          <w:sz w:val="20"/>
          <w:szCs w:val="20"/>
        </w:rPr>
        <w:t>š</w:t>
      </w:r>
      <w:r w:rsidR="00DE13F7">
        <w:rPr>
          <w:rFonts w:asciiTheme="minorHAnsi" w:hAnsiTheme="minorHAnsi" w:cstheme="minorHAnsi"/>
          <w:sz w:val="20"/>
          <w:szCs w:val="20"/>
        </w:rPr>
        <w:t>ydamas</w:t>
      </w:r>
      <w:r w:rsidR="00CF4074">
        <w:rPr>
          <w:rFonts w:asciiTheme="minorHAnsi" w:hAnsiTheme="minorHAnsi" w:cstheme="minorHAnsi"/>
          <w:sz w:val="20"/>
          <w:szCs w:val="20"/>
        </w:rPr>
        <w:t xml:space="preserve"> techninėje specifikacijoje nurodytų maks</w:t>
      </w:r>
      <w:r w:rsidR="005C1432">
        <w:rPr>
          <w:rFonts w:asciiTheme="minorHAnsi" w:hAnsiTheme="minorHAnsi" w:cstheme="minorHAnsi"/>
          <w:sz w:val="20"/>
          <w:szCs w:val="20"/>
        </w:rPr>
        <w:t>imalių kiekių</w:t>
      </w:r>
      <w:r w:rsidR="00DE13F7">
        <w:rPr>
          <w:rFonts w:asciiTheme="minorHAnsi" w:hAnsiTheme="minorHAnsi" w:cstheme="minorHAnsi"/>
          <w:sz w:val="20"/>
          <w:szCs w:val="20"/>
        </w:rPr>
        <w:t>.</w:t>
      </w:r>
    </w:p>
    <w:p w14:paraId="6441FDF4" w14:textId="79EEAA3F" w:rsidR="00EE5243" w:rsidRPr="001D75F7" w:rsidRDefault="008B7ADB" w:rsidP="00EE5243">
      <w:pPr>
        <w:spacing w:before="80"/>
        <w:ind w:right="6"/>
        <w:jc w:val="both"/>
        <w:rPr>
          <w:rFonts w:asciiTheme="minorHAnsi" w:hAnsiTheme="minorHAnsi" w:cstheme="minorHAnsi"/>
          <w:sz w:val="20"/>
          <w:szCs w:val="20"/>
        </w:rPr>
      </w:pPr>
      <w:r>
        <w:rPr>
          <w:rFonts w:asciiTheme="minorHAnsi" w:hAnsiTheme="minorHAnsi" w:cstheme="minorHAnsi"/>
          <w:sz w:val="20"/>
          <w:szCs w:val="20"/>
          <w:vertAlign w:val="superscript"/>
        </w:rPr>
        <w:t>4</w:t>
      </w:r>
      <w:r w:rsidR="00EE5243" w:rsidRPr="001D75F7">
        <w:rPr>
          <w:rFonts w:asciiTheme="minorHAnsi" w:hAnsiTheme="minorHAnsi" w:cstheme="minorHAnsi"/>
          <w:sz w:val="20"/>
          <w:szCs w:val="20"/>
        </w:rPr>
        <w:t xml:space="preserve"> </w:t>
      </w:r>
      <w:r w:rsidR="001D75F7" w:rsidRPr="001D75F7">
        <w:rPr>
          <w:rFonts w:asciiTheme="minorHAnsi" w:hAnsiTheme="minorHAnsi" w:cstheme="minorHAnsi"/>
          <w:sz w:val="20"/>
          <w:szCs w:val="20"/>
        </w:rPr>
        <w:t>K</w:t>
      </w:r>
      <w:r w:rsidR="00EE5243" w:rsidRPr="001D75F7">
        <w:rPr>
          <w:rFonts w:asciiTheme="minorHAnsi" w:hAnsiTheme="minorHAnsi" w:cstheme="minorHAnsi"/>
          <w:sz w:val="20"/>
          <w:szCs w:val="20"/>
        </w:rPr>
        <w:t>ainos nurodomos, paliekant du skaitmenis po kablelio.</w:t>
      </w:r>
    </w:p>
    <w:p w14:paraId="444003E7" w14:textId="1BED7CC4" w:rsidR="001D75F7" w:rsidRPr="001D75F7" w:rsidRDefault="008B7ADB" w:rsidP="00EE5243">
      <w:pPr>
        <w:spacing w:before="80"/>
        <w:ind w:right="6"/>
        <w:jc w:val="both"/>
        <w:rPr>
          <w:rFonts w:asciiTheme="minorHAnsi" w:hAnsiTheme="minorHAnsi" w:cstheme="minorHAnsi"/>
          <w:sz w:val="20"/>
          <w:szCs w:val="20"/>
        </w:rPr>
      </w:pPr>
      <w:r>
        <w:rPr>
          <w:rFonts w:asciiTheme="minorHAnsi" w:hAnsiTheme="minorHAnsi" w:cstheme="minorHAnsi"/>
          <w:sz w:val="20"/>
          <w:szCs w:val="20"/>
          <w:vertAlign w:val="superscript"/>
        </w:rPr>
        <w:t>5</w:t>
      </w:r>
      <w:r w:rsidR="001D75F7" w:rsidRPr="001D75F7">
        <w:rPr>
          <w:rFonts w:asciiTheme="minorHAnsi" w:hAnsiTheme="minorHAnsi" w:cstheme="minorHAnsi"/>
          <w:sz w:val="20"/>
          <w:szCs w:val="20"/>
          <w:vertAlign w:val="superscript"/>
        </w:rPr>
        <w:t xml:space="preserve"> </w:t>
      </w:r>
      <w:r w:rsidR="001D75F7" w:rsidRPr="001D75F7">
        <w:rPr>
          <w:rFonts w:asciiTheme="minorHAnsi" w:hAnsiTheme="minorHAnsi" w:cstheme="minorHAnsi"/>
          <w:sz w:val="20"/>
          <w:szCs w:val="20"/>
        </w:rPr>
        <w:t xml:space="preserve">Pasiūlymo kaina (EUR be PVM) </w:t>
      </w:r>
      <w:r w:rsidR="00385405">
        <w:rPr>
          <w:rFonts w:asciiTheme="minorHAnsi" w:hAnsiTheme="minorHAnsi" w:cstheme="minorHAnsi"/>
          <w:sz w:val="20"/>
          <w:szCs w:val="20"/>
        </w:rPr>
        <w:t xml:space="preserve">yra </w:t>
      </w:r>
      <w:r w:rsidR="001D75F7" w:rsidRPr="001D75F7">
        <w:rPr>
          <w:rFonts w:asciiTheme="minorHAnsi" w:hAnsiTheme="minorHAnsi" w:cstheme="minorHAnsi"/>
          <w:sz w:val="20"/>
          <w:szCs w:val="20"/>
        </w:rPr>
        <w:t>palyginamoji, skirta tik tiekėjų pasiūlymams palyginti.</w:t>
      </w:r>
    </w:p>
    <w:p w14:paraId="52B8653D" w14:textId="4BD0922D" w:rsidR="00EE5243" w:rsidRPr="001D75F7" w:rsidRDefault="008B7ADB" w:rsidP="00C31704">
      <w:pPr>
        <w:spacing w:before="60" w:after="120"/>
        <w:jc w:val="both"/>
        <w:rPr>
          <w:rFonts w:asciiTheme="minorHAnsi" w:hAnsiTheme="minorHAnsi" w:cstheme="minorHAnsi"/>
          <w:sz w:val="20"/>
          <w:szCs w:val="20"/>
        </w:rPr>
      </w:pPr>
      <w:r>
        <w:rPr>
          <w:rFonts w:asciiTheme="minorHAnsi" w:hAnsiTheme="minorHAnsi" w:cstheme="minorHAnsi"/>
          <w:sz w:val="20"/>
          <w:szCs w:val="20"/>
          <w:vertAlign w:val="superscript"/>
        </w:rPr>
        <w:t>6</w:t>
      </w:r>
      <w:r w:rsidR="00EE5243" w:rsidRPr="001D75F7">
        <w:rPr>
          <w:rFonts w:asciiTheme="minorHAnsi" w:hAnsiTheme="minorHAnsi" w:cstheme="minorHAnsi"/>
          <w:sz w:val="20"/>
          <w:szCs w:val="20"/>
        </w:rPr>
        <w:t xml:space="preserve"> Jei „PVM“ laukas nepildomas, nurodykite priežastis, dėl kurių PVM nemokamas: </w:t>
      </w:r>
    </w:p>
    <w:p w14:paraId="0710A8B6" w14:textId="77777777" w:rsidR="00EE5243" w:rsidRPr="00F70383" w:rsidRDefault="00EE5243" w:rsidP="00EE5243">
      <w:pPr>
        <w:ind w:right="6"/>
        <w:jc w:val="both"/>
        <w:rPr>
          <w:rFonts w:asciiTheme="minorHAnsi" w:hAnsiTheme="minorHAnsi" w:cstheme="minorHAnsi"/>
          <w:sz w:val="20"/>
          <w:szCs w:val="20"/>
        </w:rPr>
      </w:pPr>
      <w:r w:rsidRPr="00F70383">
        <w:rPr>
          <w:rFonts w:asciiTheme="minorHAnsi" w:hAnsiTheme="minorHAnsi" w:cstheme="minorHAnsi"/>
          <w:sz w:val="20"/>
          <w:szCs w:val="20"/>
        </w:rPr>
        <w:t>_____________________________________________________________________________________</w:t>
      </w:r>
    </w:p>
    <w:p w14:paraId="2524EF8A" w14:textId="77777777" w:rsidR="00EE5243" w:rsidRDefault="00EE5243" w:rsidP="00EE5243">
      <w:pPr>
        <w:ind w:right="6"/>
        <w:jc w:val="both"/>
        <w:rPr>
          <w:rFonts w:asciiTheme="minorHAnsi" w:hAnsiTheme="minorHAnsi" w:cstheme="minorHAnsi"/>
          <w:b/>
          <w:sz w:val="22"/>
          <w:szCs w:val="22"/>
        </w:rPr>
      </w:pPr>
    </w:p>
    <w:p w14:paraId="15063510" w14:textId="525B524A" w:rsidR="00EE5243" w:rsidRPr="001E142C" w:rsidRDefault="00EE5243" w:rsidP="00EE5243">
      <w:pPr>
        <w:spacing w:after="240"/>
        <w:ind w:right="6"/>
        <w:jc w:val="both"/>
        <w:rPr>
          <w:rFonts w:asciiTheme="minorHAnsi" w:hAnsiTheme="minorHAnsi" w:cstheme="minorHAnsi"/>
          <w:b/>
          <w:bCs/>
          <w:sz w:val="22"/>
          <w:szCs w:val="22"/>
        </w:rPr>
      </w:pPr>
      <w:r w:rsidRPr="001E142C">
        <w:rPr>
          <w:rFonts w:asciiTheme="minorHAnsi" w:hAnsiTheme="minorHAnsi" w:cstheme="minorHAnsi"/>
          <w:b/>
          <w:bCs/>
          <w:sz w:val="22"/>
          <w:szCs w:val="22"/>
        </w:rPr>
        <w:t>Teikdami šį Pasiūlymą, mes patvirtiname, kad į mūsų siūlomą kainą</w:t>
      </w:r>
      <w:r w:rsidR="001D75F7" w:rsidRPr="001E142C">
        <w:rPr>
          <w:rFonts w:asciiTheme="minorHAnsi" w:hAnsiTheme="minorHAnsi" w:cstheme="minorHAnsi"/>
          <w:b/>
          <w:bCs/>
          <w:sz w:val="22"/>
          <w:szCs w:val="22"/>
        </w:rPr>
        <w:t>/įkainius</w:t>
      </w:r>
      <w:r w:rsidRPr="001E142C">
        <w:rPr>
          <w:rFonts w:asciiTheme="minorHAnsi" w:hAnsiTheme="minorHAnsi" w:cstheme="minorHAnsi"/>
          <w:b/>
          <w:bCs/>
          <w:sz w:val="22"/>
          <w:szCs w:val="22"/>
        </w:rPr>
        <w:t xml:space="preserve"> įskaičiuoti visi mokesčiai bei visos </w:t>
      </w:r>
      <w:r w:rsidR="009001E4" w:rsidRPr="001E142C">
        <w:rPr>
          <w:rFonts w:asciiTheme="minorHAnsi" w:hAnsiTheme="minorHAnsi" w:cstheme="minorHAnsi"/>
          <w:b/>
          <w:bCs/>
          <w:sz w:val="22"/>
          <w:szCs w:val="22"/>
        </w:rPr>
        <w:t>S</w:t>
      </w:r>
      <w:r w:rsidRPr="001E142C">
        <w:rPr>
          <w:rFonts w:asciiTheme="minorHAnsi" w:hAnsiTheme="minorHAnsi" w:cstheme="minorHAnsi"/>
          <w:b/>
          <w:bCs/>
          <w:sz w:val="22"/>
          <w:szCs w:val="22"/>
        </w:rPr>
        <w:t>utarties vykdymo išlaidos ir kad mes prisiimame riziką už visas išlaidas, kurias, teikdami Pasiūlymą ir laikydamiesi Pirkimo sąlygų, privalėjome įskaičiuoti į Pasiūlymo kainą</w:t>
      </w:r>
      <w:r w:rsidR="001D75F7" w:rsidRPr="001E142C">
        <w:rPr>
          <w:rFonts w:asciiTheme="minorHAnsi" w:hAnsiTheme="minorHAnsi" w:cstheme="minorHAnsi"/>
          <w:b/>
          <w:bCs/>
          <w:sz w:val="22"/>
          <w:szCs w:val="22"/>
        </w:rPr>
        <w:t>/įkainius</w:t>
      </w:r>
      <w:r w:rsidRPr="001E142C">
        <w:rPr>
          <w:rFonts w:asciiTheme="minorHAnsi" w:hAnsiTheme="minorHAnsi" w:cstheme="minorHAnsi"/>
          <w:b/>
          <w:bCs/>
          <w:sz w:val="22"/>
          <w:szCs w:val="22"/>
        </w:rPr>
        <w:t>.</w:t>
      </w:r>
    </w:p>
    <w:p w14:paraId="12B005CF" w14:textId="3E0196E4" w:rsidR="00883A5C" w:rsidRDefault="001E142C" w:rsidP="00EE5243">
      <w:pPr>
        <w:spacing w:after="240"/>
        <w:ind w:right="6"/>
        <w:jc w:val="both"/>
        <w:rPr>
          <w:rFonts w:asciiTheme="minorHAnsi" w:hAnsiTheme="minorHAnsi" w:cstheme="minorHAnsi"/>
          <w:sz w:val="22"/>
          <w:szCs w:val="22"/>
        </w:rPr>
      </w:pPr>
      <w:r>
        <w:rPr>
          <w:rFonts w:asciiTheme="minorHAnsi" w:hAnsiTheme="minorHAnsi" w:cstheme="minorHAnsi"/>
          <w:sz w:val="22"/>
          <w:szCs w:val="22"/>
        </w:rPr>
        <w:t xml:space="preserve">5.2. </w:t>
      </w:r>
      <w:r w:rsidR="003574C2" w:rsidRPr="003574C2">
        <w:rPr>
          <w:rFonts w:asciiTheme="minorHAnsi" w:hAnsiTheme="minorHAnsi" w:cstheme="minorHAnsi"/>
          <w:sz w:val="22"/>
          <w:szCs w:val="22"/>
        </w:rPr>
        <w:t xml:space="preserve">Siūlomas pirkimo objektas atitinka </w:t>
      </w:r>
      <w:r w:rsidR="00883A5C" w:rsidRPr="00883A5C">
        <w:rPr>
          <w:rFonts w:asciiTheme="minorHAnsi" w:hAnsiTheme="minorHAnsi" w:cstheme="minorHAnsi"/>
          <w:sz w:val="22"/>
          <w:szCs w:val="22"/>
        </w:rPr>
        <w:t xml:space="preserve">techninėje specifikacijoje nurodytus reikalavimus ir jos savybės </w:t>
      </w:r>
      <w:r w:rsidR="00D85B14">
        <w:rPr>
          <w:rFonts w:asciiTheme="minorHAnsi" w:hAnsiTheme="minorHAnsi" w:cstheme="minorHAnsi"/>
          <w:sz w:val="22"/>
          <w:szCs w:val="22"/>
        </w:rPr>
        <w:t xml:space="preserve">yra </w:t>
      </w:r>
      <w:r w:rsidR="00883A5C" w:rsidRPr="00883A5C">
        <w:rPr>
          <w:rFonts w:asciiTheme="minorHAnsi" w:hAnsiTheme="minorHAnsi" w:cstheme="minorHAnsi"/>
          <w:sz w:val="22"/>
          <w:szCs w:val="22"/>
        </w:rPr>
        <w:t>tokios:</w:t>
      </w:r>
    </w:p>
    <w:tbl>
      <w:tblPr>
        <w:tblStyle w:val="TableGrid"/>
        <w:tblW w:w="9634" w:type="dxa"/>
        <w:jc w:val="center"/>
        <w:tblLook w:val="04A0" w:firstRow="1" w:lastRow="0" w:firstColumn="1" w:lastColumn="0" w:noHBand="0" w:noVBand="1"/>
      </w:tblPr>
      <w:tblGrid>
        <w:gridCol w:w="561"/>
        <w:gridCol w:w="1712"/>
        <w:gridCol w:w="4669"/>
        <w:gridCol w:w="2692"/>
      </w:tblGrid>
      <w:tr w:rsidR="000A4BD6" w:rsidRPr="00FE205B" w14:paraId="7D519956" w14:textId="77777777" w:rsidTr="00092510">
        <w:trPr>
          <w:jc w:val="center"/>
        </w:trPr>
        <w:tc>
          <w:tcPr>
            <w:tcW w:w="562" w:type="dxa"/>
            <w:shd w:val="clear" w:color="auto" w:fill="F2F2F2" w:themeFill="background1" w:themeFillShade="F2"/>
            <w:vAlign w:val="center"/>
          </w:tcPr>
          <w:p w14:paraId="2ADCC198" w14:textId="4F748E3F" w:rsidR="000A4BD6" w:rsidRPr="00FE205B" w:rsidRDefault="004211E0" w:rsidP="00FE205B">
            <w:pPr>
              <w:spacing w:before="0"/>
              <w:jc w:val="center"/>
              <w:rPr>
                <w:rFonts w:ascii="Calibri" w:hAnsi="Calibri" w:cs="Calibri"/>
                <w:bCs/>
                <w:i/>
                <w:iCs/>
                <w:sz w:val="22"/>
                <w:szCs w:val="22"/>
              </w:rPr>
            </w:pPr>
            <w:r w:rsidRPr="00FE205B">
              <w:rPr>
                <w:rFonts w:ascii="Calibri" w:hAnsi="Calibri" w:cs="Calibri"/>
                <w:bCs/>
                <w:i/>
                <w:iCs/>
                <w:sz w:val="22"/>
                <w:szCs w:val="22"/>
              </w:rPr>
              <w:t>Eil. Nr.</w:t>
            </w:r>
          </w:p>
        </w:tc>
        <w:tc>
          <w:tcPr>
            <w:tcW w:w="1701" w:type="dxa"/>
            <w:shd w:val="clear" w:color="auto" w:fill="F2F2F2" w:themeFill="background1" w:themeFillShade="F2"/>
            <w:vAlign w:val="center"/>
          </w:tcPr>
          <w:p w14:paraId="71FBA69A" w14:textId="1A3841E7" w:rsidR="000A4BD6" w:rsidRPr="00FE205B" w:rsidRDefault="000A4BD6" w:rsidP="00FE205B">
            <w:pPr>
              <w:spacing w:before="0"/>
              <w:jc w:val="center"/>
              <w:rPr>
                <w:rFonts w:ascii="Calibri" w:hAnsi="Calibri" w:cs="Calibri"/>
                <w:bCs/>
                <w:i/>
                <w:iCs/>
                <w:sz w:val="22"/>
                <w:szCs w:val="22"/>
              </w:rPr>
            </w:pPr>
            <w:r w:rsidRPr="00FE205B">
              <w:rPr>
                <w:rFonts w:ascii="Calibri" w:hAnsi="Calibri" w:cs="Calibri"/>
                <w:bCs/>
                <w:i/>
                <w:iCs/>
                <w:sz w:val="22"/>
                <w:szCs w:val="22"/>
              </w:rPr>
              <w:t>Parametr</w:t>
            </w:r>
            <w:r w:rsidR="000B186E" w:rsidRPr="00FE205B">
              <w:rPr>
                <w:rFonts w:ascii="Calibri" w:hAnsi="Calibri" w:cs="Calibri"/>
                <w:bCs/>
                <w:i/>
                <w:iCs/>
                <w:sz w:val="22"/>
                <w:szCs w:val="22"/>
              </w:rPr>
              <w:t>as</w:t>
            </w:r>
          </w:p>
        </w:tc>
        <w:tc>
          <w:tcPr>
            <w:tcW w:w="4676" w:type="dxa"/>
            <w:shd w:val="clear" w:color="auto" w:fill="F2F2F2" w:themeFill="background1" w:themeFillShade="F2"/>
            <w:vAlign w:val="center"/>
          </w:tcPr>
          <w:p w14:paraId="5E335F99" w14:textId="20F66C48" w:rsidR="000A4BD6" w:rsidRPr="00FE205B" w:rsidRDefault="008A1978" w:rsidP="00FE205B">
            <w:pPr>
              <w:spacing w:before="0"/>
              <w:jc w:val="center"/>
              <w:rPr>
                <w:rFonts w:ascii="Calibri" w:hAnsi="Calibri" w:cs="Calibri"/>
                <w:bCs/>
                <w:i/>
                <w:iCs/>
                <w:sz w:val="22"/>
                <w:szCs w:val="22"/>
              </w:rPr>
            </w:pPr>
            <w:r>
              <w:rPr>
                <w:rFonts w:ascii="Calibri" w:hAnsi="Calibri" w:cs="Calibri"/>
                <w:bCs/>
                <w:i/>
                <w:iCs/>
                <w:sz w:val="22"/>
                <w:szCs w:val="22"/>
              </w:rPr>
              <w:t>Technin</w:t>
            </w:r>
            <w:r w:rsidR="00EA3870">
              <w:rPr>
                <w:rFonts w:ascii="Calibri" w:hAnsi="Calibri" w:cs="Calibri"/>
                <w:bCs/>
                <w:i/>
                <w:iCs/>
                <w:sz w:val="22"/>
                <w:szCs w:val="22"/>
              </w:rPr>
              <w:t>ės specifikacijos r</w:t>
            </w:r>
            <w:r w:rsidR="000A4BD6" w:rsidRPr="00FE205B">
              <w:rPr>
                <w:rFonts w:ascii="Calibri" w:hAnsi="Calibri" w:cs="Calibri"/>
                <w:bCs/>
                <w:i/>
                <w:iCs/>
                <w:sz w:val="22"/>
                <w:szCs w:val="22"/>
              </w:rPr>
              <w:t>eika</w:t>
            </w:r>
            <w:r w:rsidR="00092510">
              <w:rPr>
                <w:rFonts w:ascii="Calibri" w:hAnsi="Calibri" w:cs="Calibri"/>
                <w:bCs/>
                <w:i/>
                <w:iCs/>
                <w:sz w:val="22"/>
                <w:szCs w:val="22"/>
              </w:rPr>
              <w:t>lavimas</w:t>
            </w:r>
          </w:p>
        </w:tc>
        <w:tc>
          <w:tcPr>
            <w:tcW w:w="2695" w:type="dxa"/>
            <w:shd w:val="clear" w:color="auto" w:fill="F2F2F2" w:themeFill="background1" w:themeFillShade="F2"/>
            <w:vAlign w:val="center"/>
          </w:tcPr>
          <w:p w14:paraId="56B97C40" w14:textId="77777777" w:rsidR="00092510" w:rsidRDefault="000A4BD6" w:rsidP="00FE205B">
            <w:pPr>
              <w:spacing w:before="0"/>
              <w:jc w:val="center"/>
              <w:rPr>
                <w:rFonts w:ascii="Calibri" w:hAnsi="Calibri" w:cs="Calibri"/>
                <w:bCs/>
                <w:i/>
                <w:iCs/>
                <w:sz w:val="22"/>
                <w:szCs w:val="22"/>
              </w:rPr>
            </w:pPr>
            <w:r w:rsidRPr="00FE205B">
              <w:rPr>
                <w:rFonts w:ascii="Calibri" w:hAnsi="Calibri" w:cs="Calibri"/>
                <w:bCs/>
                <w:i/>
                <w:iCs/>
                <w:sz w:val="22"/>
                <w:szCs w:val="22"/>
              </w:rPr>
              <w:t xml:space="preserve">Atitiktį patvirtinantis siūlomos sistemos parametras / reikšmė </w:t>
            </w:r>
          </w:p>
          <w:p w14:paraId="0EA57A4D" w14:textId="28A4D62E" w:rsidR="000A4BD6" w:rsidRPr="00FE205B" w:rsidRDefault="000A4BD6" w:rsidP="00FE205B">
            <w:pPr>
              <w:spacing w:before="0"/>
              <w:jc w:val="center"/>
              <w:rPr>
                <w:rFonts w:ascii="Calibri" w:hAnsi="Calibri" w:cs="Calibri"/>
                <w:bCs/>
                <w:i/>
                <w:iCs/>
                <w:sz w:val="22"/>
                <w:szCs w:val="22"/>
              </w:rPr>
            </w:pPr>
            <w:r w:rsidRPr="00FE205B">
              <w:rPr>
                <w:rFonts w:ascii="Calibri" w:hAnsi="Calibri" w:cs="Calibri"/>
                <w:bCs/>
                <w:i/>
                <w:iCs/>
                <w:color w:val="00B050"/>
                <w:sz w:val="22"/>
                <w:szCs w:val="22"/>
              </w:rPr>
              <w:t>(pildo Tiekėjas)</w:t>
            </w:r>
            <w:r w:rsidR="003B672D" w:rsidRPr="00FE205B">
              <w:rPr>
                <w:rFonts w:ascii="Calibri" w:hAnsi="Calibri" w:cs="Calibri"/>
                <w:bCs/>
                <w:i/>
                <w:iCs/>
                <w:color w:val="00B050"/>
                <w:sz w:val="22"/>
                <w:szCs w:val="22"/>
              </w:rPr>
              <w:t>*</w:t>
            </w:r>
          </w:p>
        </w:tc>
      </w:tr>
      <w:tr w:rsidR="000A4BD6" w:rsidRPr="00FE205B" w14:paraId="78AA9499" w14:textId="77777777" w:rsidTr="00092510">
        <w:trPr>
          <w:jc w:val="center"/>
        </w:trPr>
        <w:tc>
          <w:tcPr>
            <w:tcW w:w="562" w:type="dxa"/>
          </w:tcPr>
          <w:p w14:paraId="36471E81" w14:textId="23DC4943" w:rsidR="000A4BD6" w:rsidRPr="00FE205B" w:rsidRDefault="004211E0" w:rsidP="00FE205B">
            <w:pPr>
              <w:spacing w:before="0"/>
              <w:rPr>
                <w:rFonts w:ascii="Calibri" w:hAnsi="Calibri" w:cs="Calibri"/>
                <w:sz w:val="22"/>
                <w:szCs w:val="22"/>
                <w:lang w:val="en-US"/>
              </w:rPr>
            </w:pPr>
            <w:r w:rsidRPr="00FE205B">
              <w:rPr>
                <w:rFonts w:ascii="Calibri" w:hAnsi="Calibri" w:cs="Calibri"/>
                <w:sz w:val="22"/>
                <w:szCs w:val="22"/>
                <w:lang w:val="en-US"/>
              </w:rPr>
              <w:t>1.</w:t>
            </w:r>
          </w:p>
        </w:tc>
        <w:tc>
          <w:tcPr>
            <w:tcW w:w="1701" w:type="dxa"/>
          </w:tcPr>
          <w:p w14:paraId="616A015E" w14:textId="77777777" w:rsidR="000A4BD6" w:rsidRPr="00FE205B" w:rsidRDefault="000A4BD6" w:rsidP="00FE205B">
            <w:pPr>
              <w:spacing w:before="0"/>
              <w:rPr>
                <w:rFonts w:ascii="Calibri" w:hAnsi="Calibri" w:cs="Calibri"/>
                <w:sz w:val="22"/>
                <w:szCs w:val="22"/>
              </w:rPr>
            </w:pPr>
            <w:r w:rsidRPr="00FE205B">
              <w:rPr>
                <w:rFonts w:ascii="Calibri" w:hAnsi="Calibri" w:cs="Calibri"/>
                <w:sz w:val="22"/>
                <w:szCs w:val="22"/>
              </w:rPr>
              <w:t>Diegimo modelis (</w:t>
            </w:r>
            <w:proofErr w:type="spellStart"/>
            <w:r w:rsidRPr="00FE205B">
              <w:rPr>
                <w:rFonts w:ascii="Calibri" w:hAnsi="Calibri" w:cs="Calibri"/>
                <w:sz w:val="22"/>
                <w:szCs w:val="22"/>
              </w:rPr>
              <w:t>SaaS</w:t>
            </w:r>
            <w:proofErr w:type="spellEnd"/>
            <w:r w:rsidRPr="00FE205B">
              <w:rPr>
                <w:rFonts w:ascii="Calibri" w:hAnsi="Calibri" w:cs="Calibri"/>
                <w:sz w:val="22"/>
                <w:szCs w:val="22"/>
              </w:rPr>
              <w:t>)</w:t>
            </w:r>
          </w:p>
        </w:tc>
        <w:tc>
          <w:tcPr>
            <w:tcW w:w="4676" w:type="dxa"/>
          </w:tcPr>
          <w:p w14:paraId="3AC3706E" w14:textId="65C540E7" w:rsidR="000A4BD6" w:rsidRPr="00FE205B" w:rsidRDefault="003B4BBD" w:rsidP="00FE205B">
            <w:pPr>
              <w:spacing w:before="0"/>
              <w:rPr>
                <w:rFonts w:ascii="Calibri" w:hAnsi="Calibri" w:cs="Calibri"/>
                <w:sz w:val="22"/>
                <w:szCs w:val="22"/>
              </w:rPr>
            </w:pPr>
            <w:r w:rsidRPr="00FE205B">
              <w:rPr>
                <w:rFonts w:ascii="Calibri" w:hAnsi="Calibri" w:cs="Calibri"/>
                <w:sz w:val="22"/>
                <w:szCs w:val="22"/>
              </w:rPr>
              <w:t xml:space="preserve">4.1. </w:t>
            </w:r>
            <w:r w:rsidR="008A4758" w:rsidRPr="00FE205B">
              <w:rPr>
                <w:rFonts w:ascii="Calibri" w:hAnsi="Calibri" w:cs="Calibri"/>
                <w:sz w:val="22"/>
                <w:szCs w:val="22"/>
              </w:rPr>
              <w:t>Sistema turi veikti debesijos (</w:t>
            </w:r>
            <w:proofErr w:type="spellStart"/>
            <w:r w:rsidR="008A4758" w:rsidRPr="00FE205B">
              <w:rPr>
                <w:rFonts w:ascii="Calibri" w:hAnsi="Calibri" w:cs="Calibri"/>
                <w:sz w:val="22"/>
                <w:szCs w:val="22"/>
              </w:rPr>
              <w:t>SaaS</w:t>
            </w:r>
            <w:proofErr w:type="spellEnd"/>
            <w:r w:rsidR="008A4758" w:rsidRPr="00FE205B">
              <w:rPr>
                <w:rFonts w:ascii="Calibri" w:hAnsi="Calibri" w:cs="Calibri"/>
                <w:sz w:val="22"/>
                <w:szCs w:val="22"/>
              </w:rPr>
              <w:t xml:space="preserve">) pagrindu ir būti pilnai pasiekiama per interneto naršykles be papildomų naršyklės plėtinių (įskiepių) ar Tiekėjo komponentų diegimo Pirkėjo darbo vietose, </w:t>
            </w:r>
            <w:proofErr w:type="spellStart"/>
            <w:r w:rsidR="008A4758" w:rsidRPr="00FE205B">
              <w:rPr>
                <w:rFonts w:ascii="Calibri" w:hAnsi="Calibri" w:cs="Calibri"/>
                <w:sz w:val="22"/>
                <w:szCs w:val="22"/>
              </w:rPr>
              <w:t>t.y</w:t>
            </w:r>
            <w:proofErr w:type="spellEnd"/>
            <w:r w:rsidR="008A4758" w:rsidRPr="00FE205B">
              <w:rPr>
                <w:rFonts w:ascii="Calibri" w:hAnsi="Calibri" w:cs="Calibri"/>
                <w:sz w:val="22"/>
                <w:szCs w:val="22"/>
              </w:rPr>
              <w:t>. Sistemos programinė įranga Pirkėjo infrastruktūroje nediegiama.</w:t>
            </w:r>
          </w:p>
        </w:tc>
        <w:tc>
          <w:tcPr>
            <w:tcW w:w="2695" w:type="dxa"/>
          </w:tcPr>
          <w:p w14:paraId="4ADF6ECD" w14:textId="77777777" w:rsidR="000A4BD6" w:rsidRPr="00FE205B" w:rsidRDefault="000A4BD6" w:rsidP="00FE205B">
            <w:pPr>
              <w:spacing w:before="0"/>
              <w:rPr>
                <w:rFonts w:ascii="Calibri" w:hAnsi="Calibri" w:cs="Calibri"/>
                <w:sz w:val="22"/>
                <w:szCs w:val="22"/>
              </w:rPr>
            </w:pPr>
          </w:p>
        </w:tc>
      </w:tr>
      <w:tr w:rsidR="000A4BD6" w:rsidRPr="00FE205B" w14:paraId="7B582020" w14:textId="77777777" w:rsidTr="00092510">
        <w:trPr>
          <w:jc w:val="center"/>
        </w:trPr>
        <w:tc>
          <w:tcPr>
            <w:tcW w:w="562" w:type="dxa"/>
          </w:tcPr>
          <w:p w14:paraId="4313A186" w14:textId="156525EF" w:rsidR="000A4BD6" w:rsidRPr="00FE205B" w:rsidRDefault="004211E0" w:rsidP="00FE205B">
            <w:pPr>
              <w:spacing w:before="0"/>
              <w:rPr>
                <w:rFonts w:ascii="Calibri" w:hAnsi="Calibri" w:cs="Calibri"/>
                <w:sz w:val="22"/>
                <w:szCs w:val="22"/>
              </w:rPr>
            </w:pPr>
            <w:r w:rsidRPr="00FE205B">
              <w:rPr>
                <w:rFonts w:ascii="Calibri" w:hAnsi="Calibri" w:cs="Calibri"/>
                <w:sz w:val="22"/>
                <w:szCs w:val="22"/>
              </w:rPr>
              <w:t>2.</w:t>
            </w:r>
          </w:p>
        </w:tc>
        <w:tc>
          <w:tcPr>
            <w:tcW w:w="1701" w:type="dxa"/>
          </w:tcPr>
          <w:p w14:paraId="632879E7" w14:textId="77777777" w:rsidR="000A4BD6" w:rsidRPr="00FE205B" w:rsidRDefault="000A4BD6" w:rsidP="00FE205B">
            <w:pPr>
              <w:spacing w:before="0"/>
              <w:rPr>
                <w:rFonts w:ascii="Calibri" w:hAnsi="Calibri" w:cs="Calibri"/>
                <w:sz w:val="22"/>
                <w:szCs w:val="22"/>
              </w:rPr>
            </w:pPr>
            <w:r w:rsidRPr="00FE205B">
              <w:rPr>
                <w:rFonts w:ascii="Calibri" w:hAnsi="Calibri" w:cs="Calibri"/>
                <w:sz w:val="22"/>
                <w:szCs w:val="22"/>
              </w:rPr>
              <w:t>Prieinamumas</w:t>
            </w:r>
          </w:p>
        </w:tc>
        <w:tc>
          <w:tcPr>
            <w:tcW w:w="4676" w:type="dxa"/>
          </w:tcPr>
          <w:p w14:paraId="22D98629" w14:textId="00161510" w:rsidR="000A4BD6" w:rsidRPr="00FE205B" w:rsidRDefault="00417EC0" w:rsidP="00FE205B">
            <w:pPr>
              <w:spacing w:before="0"/>
              <w:rPr>
                <w:rFonts w:ascii="Calibri" w:hAnsi="Calibri" w:cs="Calibri"/>
                <w:sz w:val="22"/>
                <w:szCs w:val="22"/>
              </w:rPr>
            </w:pPr>
            <w:r w:rsidRPr="00FE205B">
              <w:rPr>
                <w:rFonts w:ascii="Calibri" w:hAnsi="Calibri" w:cs="Calibri"/>
                <w:sz w:val="22"/>
                <w:szCs w:val="22"/>
              </w:rPr>
              <w:t>4.2. Sistema turi būti pasiekiama 7x24 režimu (24 valandas per parą, 7 dienas per savaitę).</w:t>
            </w:r>
          </w:p>
        </w:tc>
        <w:tc>
          <w:tcPr>
            <w:tcW w:w="2695" w:type="dxa"/>
          </w:tcPr>
          <w:p w14:paraId="2DD26421" w14:textId="77777777" w:rsidR="000A4BD6" w:rsidRPr="00FE205B" w:rsidRDefault="000A4BD6" w:rsidP="00FE205B">
            <w:pPr>
              <w:spacing w:before="0"/>
              <w:rPr>
                <w:rFonts w:ascii="Calibri" w:hAnsi="Calibri" w:cs="Calibri"/>
                <w:sz w:val="22"/>
                <w:szCs w:val="22"/>
              </w:rPr>
            </w:pPr>
          </w:p>
        </w:tc>
      </w:tr>
      <w:tr w:rsidR="000A4BD6" w:rsidRPr="00FE205B" w14:paraId="474F6382" w14:textId="77777777" w:rsidTr="00092510">
        <w:trPr>
          <w:jc w:val="center"/>
        </w:trPr>
        <w:tc>
          <w:tcPr>
            <w:tcW w:w="562" w:type="dxa"/>
          </w:tcPr>
          <w:p w14:paraId="7ED5592B" w14:textId="44F126CA" w:rsidR="000A4BD6" w:rsidRPr="00FE205B" w:rsidRDefault="004211E0" w:rsidP="00FE205B">
            <w:pPr>
              <w:spacing w:before="0"/>
              <w:rPr>
                <w:rFonts w:ascii="Calibri" w:hAnsi="Calibri" w:cs="Calibri"/>
                <w:sz w:val="22"/>
                <w:szCs w:val="22"/>
              </w:rPr>
            </w:pPr>
            <w:r w:rsidRPr="00FE205B">
              <w:rPr>
                <w:rFonts w:ascii="Calibri" w:hAnsi="Calibri" w:cs="Calibri"/>
                <w:sz w:val="22"/>
                <w:szCs w:val="22"/>
              </w:rPr>
              <w:t>3.</w:t>
            </w:r>
          </w:p>
        </w:tc>
        <w:tc>
          <w:tcPr>
            <w:tcW w:w="1701" w:type="dxa"/>
          </w:tcPr>
          <w:p w14:paraId="59CAB60A" w14:textId="77777777" w:rsidR="000A4BD6" w:rsidRPr="00FE205B" w:rsidRDefault="000A4BD6" w:rsidP="00FE205B">
            <w:pPr>
              <w:spacing w:before="0"/>
              <w:rPr>
                <w:rFonts w:ascii="Calibri" w:hAnsi="Calibri" w:cs="Calibri"/>
                <w:sz w:val="22"/>
                <w:szCs w:val="22"/>
              </w:rPr>
            </w:pPr>
            <w:r w:rsidRPr="00FE205B">
              <w:rPr>
                <w:rFonts w:ascii="Calibri" w:hAnsi="Calibri" w:cs="Calibri"/>
                <w:sz w:val="22"/>
                <w:szCs w:val="22"/>
              </w:rPr>
              <w:t>Palaikymo režimas</w:t>
            </w:r>
          </w:p>
        </w:tc>
        <w:tc>
          <w:tcPr>
            <w:tcW w:w="4676" w:type="dxa"/>
          </w:tcPr>
          <w:p w14:paraId="50B67B5E" w14:textId="5E761E8B" w:rsidR="000A4BD6" w:rsidRPr="00FE205B" w:rsidRDefault="00F4309C" w:rsidP="00FE205B">
            <w:pPr>
              <w:spacing w:before="0"/>
              <w:rPr>
                <w:rFonts w:ascii="Calibri" w:hAnsi="Calibri" w:cs="Calibri"/>
                <w:sz w:val="22"/>
                <w:szCs w:val="22"/>
              </w:rPr>
            </w:pPr>
            <w:r w:rsidRPr="00FE205B">
              <w:rPr>
                <w:rFonts w:ascii="Calibri" w:hAnsi="Calibri" w:cs="Calibri"/>
                <w:sz w:val="22"/>
                <w:szCs w:val="22"/>
              </w:rPr>
              <w:t>4.3. Sistemos palaikymo paslaugos turi būti teikiamos 8×5 režimu, Pirkėjo darbo valandomis Pirkėjo laiko juostoje (pirmadienį - penktadienį) nuo 8.00 iki 16.00 val.</w:t>
            </w:r>
          </w:p>
        </w:tc>
        <w:tc>
          <w:tcPr>
            <w:tcW w:w="2695" w:type="dxa"/>
          </w:tcPr>
          <w:p w14:paraId="51E13231" w14:textId="77777777" w:rsidR="000A4BD6" w:rsidRPr="00FE205B" w:rsidRDefault="000A4BD6" w:rsidP="00FE205B">
            <w:pPr>
              <w:spacing w:before="0"/>
              <w:rPr>
                <w:rFonts w:ascii="Calibri" w:hAnsi="Calibri" w:cs="Calibri"/>
                <w:sz w:val="22"/>
                <w:szCs w:val="22"/>
              </w:rPr>
            </w:pPr>
          </w:p>
        </w:tc>
      </w:tr>
      <w:tr w:rsidR="000A4BD6" w:rsidRPr="00FE205B" w14:paraId="64BF0B7A" w14:textId="77777777" w:rsidTr="00092510">
        <w:trPr>
          <w:jc w:val="center"/>
        </w:trPr>
        <w:tc>
          <w:tcPr>
            <w:tcW w:w="562" w:type="dxa"/>
          </w:tcPr>
          <w:p w14:paraId="4BA946AC" w14:textId="63CA205F" w:rsidR="000A4BD6" w:rsidRPr="00FE205B" w:rsidRDefault="004211E0" w:rsidP="00FE205B">
            <w:pPr>
              <w:spacing w:before="0"/>
              <w:rPr>
                <w:rFonts w:ascii="Calibri" w:hAnsi="Calibri" w:cs="Calibri"/>
                <w:sz w:val="22"/>
                <w:szCs w:val="22"/>
              </w:rPr>
            </w:pPr>
            <w:r w:rsidRPr="00FE205B">
              <w:rPr>
                <w:rFonts w:ascii="Calibri" w:hAnsi="Calibri" w:cs="Calibri"/>
                <w:sz w:val="22"/>
                <w:szCs w:val="22"/>
              </w:rPr>
              <w:t>4.</w:t>
            </w:r>
          </w:p>
        </w:tc>
        <w:tc>
          <w:tcPr>
            <w:tcW w:w="1701" w:type="dxa"/>
          </w:tcPr>
          <w:p w14:paraId="38090329" w14:textId="77777777" w:rsidR="000A4BD6" w:rsidRPr="00FE205B" w:rsidRDefault="000A4BD6" w:rsidP="00FE205B">
            <w:pPr>
              <w:spacing w:before="0"/>
              <w:rPr>
                <w:rFonts w:ascii="Calibri" w:hAnsi="Calibri" w:cs="Calibri"/>
                <w:sz w:val="22"/>
                <w:szCs w:val="22"/>
              </w:rPr>
            </w:pPr>
            <w:r w:rsidRPr="00FE205B">
              <w:rPr>
                <w:rFonts w:ascii="Calibri" w:hAnsi="Calibri" w:cs="Calibri"/>
                <w:sz w:val="22"/>
                <w:szCs w:val="22"/>
              </w:rPr>
              <w:t>Tiekėjo statusas</w:t>
            </w:r>
          </w:p>
        </w:tc>
        <w:tc>
          <w:tcPr>
            <w:tcW w:w="4676" w:type="dxa"/>
          </w:tcPr>
          <w:p w14:paraId="4CCB0B18" w14:textId="0BCB6B92" w:rsidR="000A4BD6" w:rsidRPr="00FE205B" w:rsidRDefault="008F6BF6" w:rsidP="00FE205B">
            <w:pPr>
              <w:spacing w:before="0"/>
              <w:rPr>
                <w:rFonts w:ascii="Calibri" w:hAnsi="Calibri" w:cs="Calibri"/>
                <w:sz w:val="22"/>
                <w:szCs w:val="22"/>
              </w:rPr>
            </w:pPr>
            <w:r w:rsidRPr="00FE205B">
              <w:rPr>
                <w:rFonts w:ascii="Calibri" w:hAnsi="Calibri" w:cs="Calibri"/>
                <w:sz w:val="22"/>
                <w:szCs w:val="22"/>
              </w:rPr>
              <w:t>4.4. Tiekėjas turi būti siūlomos Sistemos programinės įrangos gamintojas arba oficialus gamintojo atstovas, įgaliotas tiekti (parduoti) siūlomą Sistemą.</w:t>
            </w:r>
          </w:p>
        </w:tc>
        <w:tc>
          <w:tcPr>
            <w:tcW w:w="2695" w:type="dxa"/>
          </w:tcPr>
          <w:p w14:paraId="4889AD02" w14:textId="77777777" w:rsidR="000A4BD6" w:rsidRPr="00FE205B" w:rsidRDefault="000A4BD6" w:rsidP="00FE205B">
            <w:pPr>
              <w:spacing w:before="0"/>
              <w:rPr>
                <w:rFonts w:ascii="Calibri" w:hAnsi="Calibri" w:cs="Calibri"/>
                <w:sz w:val="22"/>
                <w:szCs w:val="22"/>
              </w:rPr>
            </w:pPr>
          </w:p>
        </w:tc>
      </w:tr>
      <w:tr w:rsidR="000A4BD6" w:rsidRPr="00FE205B" w14:paraId="649EA6DB" w14:textId="77777777" w:rsidTr="00092510">
        <w:trPr>
          <w:jc w:val="center"/>
        </w:trPr>
        <w:tc>
          <w:tcPr>
            <w:tcW w:w="562" w:type="dxa"/>
          </w:tcPr>
          <w:p w14:paraId="10283ACA" w14:textId="6D3AA459" w:rsidR="000A4BD6" w:rsidRPr="00FE205B" w:rsidRDefault="004211E0" w:rsidP="00FE205B">
            <w:pPr>
              <w:spacing w:before="0"/>
              <w:rPr>
                <w:rFonts w:ascii="Calibri" w:hAnsi="Calibri" w:cs="Calibri"/>
                <w:sz w:val="22"/>
                <w:szCs w:val="22"/>
              </w:rPr>
            </w:pPr>
            <w:r w:rsidRPr="00FE205B">
              <w:rPr>
                <w:rFonts w:ascii="Calibri" w:hAnsi="Calibri" w:cs="Calibri"/>
                <w:sz w:val="22"/>
                <w:szCs w:val="22"/>
              </w:rPr>
              <w:t>5.</w:t>
            </w:r>
          </w:p>
        </w:tc>
        <w:tc>
          <w:tcPr>
            <w:tcW w:w="1701" w:type="dxa"/>
          </w:tcPr>
          <w:p w14:paraId="72640756" w14:textId="77777777" w:rsidR="000A4BD6" w:rsidRPr="00FE205B" w:rsidRDefault="000A4BD6" w:rsidP="00FE205B">
            <w:pPr>
              <w:spacing w:before="0"/>
              <w:rPr>
                <w:rFonts w:ascii="Calibri" w:hAnsi="Calibri" w:cs="Calibri"/>
                <w:sz w:val="22"/>
                <w:szCs w:val="22"/>
              </w:rPr>
            </w:pPr>
            <w:r w:rsidRPr="00FE205B">
              <w:rPr>
                <w:rFonts w:ascii="Calibri" w:hAnsi="Calibri" w:cs="Calibri"/>
                <w:sz w:val="22"/>
                <w:szCs w:val="22"/>
              </w:rPr>
              <w:t>Saugumas ir atitiktis</w:t>
            </w:r>
          </w:p>
        </w:tc>
        <w:tc>
          <w:tcPr>
            <w:tcW w:w="4676" w:type="dxa"/>
          </w:tcPr>
          <w:p w14:paraId="027A51AD" w14:textId="6A1B54FD" w:rsidR="000A4BD6" w:rsidRPr="00FE205B" w:rsidRDefault="00267400" w:rsidP="00FE205B">
            <w:pPr>
              <w:spacing w:before="0"/>
              <w:rPr>
                <w:rFonts w:ascii="Calibri" w:hAnsi="Calibri" w:cs="Calibri"/>
                <w:sz w:val="22"/>
                <w:szCs w:val="22"/>
              </w:rPr>
            </w:pPr>
            <w:r w:rsidRPr="00FE205B">
              <w:rPr>
                <w:rFonts w:ascii="Calibri" w:hAnsi="Calibri" w:cs="Calibri"/>
                <w:sz w:val="22"/>
                <w:szCs w:val="22"/>
              </w:rPr>
              <w:t xml:space="preserve">4.5. Sistema ir jos infrastruktūra turi būti saugi, patikima, atspari techniniams, programiniams ar </w:t>
            </w:r>
            <w:r w:rsidRPr="00FE205B">
              <w:rPr>
                <w:rFonts w:ascii="Calibri" w:hAnsi="Calibri" w:cs="Calibri"/>
                <w:sz w:val="22"/>
                <w:szCs w:val="22"/>
              </w:rPr>
              <w:lastRenderedPageBreak/>
              <w:t>kibernetiniams incidentams laikantis ES ir nacionalinių duomenų apsaugos bei informacijos saugos reikalavimų (BDAR, DORA arba lygiaverčių). Tiekėjas turi būti įdiegęs informacijos saugumo valdymo sistemą, atitinkančią ISO/IEC 27001 (arba LST ISO/IEC 27001) standarto reikalavimus, arba taikyti kitas lygiavertes informacijos saugumo valdymo užtikrinimo priemones.</w:t>
            </w:r>
          </w:p>
        </w:tc>
        <w:tc>
          <w:tcPr>
            <w:tcW w:w="2695" w:type="dxa"/>
          </w:tcPr>
          <w:p w14:paraId="62F1783D" w14:textId="77777777" w:rsidR="000A4BD6" w:rsidRPr="00FE205B" w:rsidRDefault="000A4BD6" w:rsidP="00FE205B">
            <w:pPr>
              <w:spacing w:before="0"/>
              <w:rPr>
                <w:rFonts w:ascii="Calibri" w:hAnsi="Calibri" w:cs="Calibri"/>
                <w:sz w:val="22"/>
                <w:szCs w:val="22"/>
              </w:rPr>
            </w:pPr>
          </w:p>
        </w:tc>
      </w:tr>
      <w:tr w:rsidR="000A4BD6" w:rsidRPr="00FE205B" w14:paraId="0B8882F0" w14:textId="77777777" w:rsidTr="00092510">
        <w:trPr>
          <w:jc w:val="center"/>
        </w:trPr>
        <w:tc>
          <w:tcPr>
            <w:tcW w:w="562" w:type="dxa"/>
          </w:tcPr>
          <w:p w14:paraId="0403771C" w14:textId="42B88801" w:rsidR="000A4BD6" w:rsidRPr="00FE205B" w:rsidRDefault="004211E0" w:rsidP="00FE205B">
            <w:pPr>
              <w:spacing w:before="0"/>
              <w:rPr>
                <w:rFonts w:ascii="Calibri" w:hAnsi="Calibri" w:cs="Calibri"/>
                <w:sz w:val="22"/>
                <w:szCs w:val="22"/>
              </w:rPr>
            </w:pPr>
            <w:r w:rsidRPr="00FE205B">
              <w:rPr>
                <w:rFonts w:ascii="Calibri" w:hAnsi="Calibri" w:cs="Calibri"/>
                <w:sz w:val="22"/>
                <w:szCs w:val="22"/>
              </w:rPr>
              <w:t>6.</w:t>
            </w:r>
          </w:p>
        </w:tc>
        <w:tc>
          <w:tcPr>
            <w:tcW w:w="1701" w:type="dxa"/>
          </w:tcPr>
          <w:p w14:paraId="13FD1304" w14:textId="77777777" w:rsidR="000A4BD6" w:rsidRPr="00FE205B" w:rsidRDefault="000A4BD6" w:rsidP="00FE205B">
            <w:pPr>
              <w:spacing w:before="0"/>
              <w:rPr>
                <w:rFonts w:ascii="Calibri" w:hAnsi="Calibri" w:cs="Calibri"/>
                <w:sz w:val="22"/>
                <w:szCs w:val="22"/>
              </w:rPr>
            </w:pPr>
            <w:r w:rsidRPr="00FE205B">
              <w:rPr>
                <w:rFonts w:ascii="Calibri" w:hAnsi="Calibri" w:cs="Calibri"/>
                <w:sz w:val="22"/>
                <w:szCs w:val="22"/>
              </w:rPr>
              <w:t>Duomenų laikymas ES</w:t>
            </w:r>
          </w:p>
        </w:tc>
        <w:tc>
          <w:tcPr>
            <w:tcW w:w="4676" w:type="dxa"/>
          </w:tcPr>
          <w:p w14:paraId="6ECF2983" w14:textId="68E45A03" w:rsidR="000A4BD6" w:rsidRPr="00FE205B" w:rsidRDefault="00A74337" w:rsidP="00FE205B">
            <w:pPr>
              <w:spacing w:before="0"/>
              <w:rPr>
                <w:rFonts w:ascii="Calibri" w:hAnsi="Calibri" w:cs="Calibri"/>
                <w:sz w:val="22"/>
                <w:szCs w:val="22"/>
              </w:rPr>
            </w:pPr>
            <w:r w:rsidRPr="00FE205B">
              <w:rPr>
                <w:rFonts w:ascii="Calibri" w:hAnsi="Calibri" w:cs="Calibri"/>
                <w:sz w:val="22"/>
                <w:szCs w:val="22"/>
              </w:rPr>
              <w:t>4.7. Visi Sistemos duomenys turi būti laikomi tik Europos Sąjungos teritorijoje sertifikuotuose duomenų centruose, užtikrinant: duomenų saugumą, vientisumą, prieinamumą ir techninę izoliaciją tarp klientų, taip pat atsarginį duomenų kopijavimą bei atstatymą.</w:t>
            </w:r>
          </w:p>
        </w:tc>
        <w:tc>
          <w:tcPr>
            <w:tcW w:w="2695" w:type="dxa"/>
          </w:tcPr>
          <w:p w14:paraId="54318A03" w14:textId="77777777" w:rsidR="000A4BD6" w:rsidRPr="00FE205B" w:rsidRDefault="000A4BD6" w:rsidP="00FE205B">
            <w:pPr>
              <w:spacing w:before="0"/>
              <w:rPr>
                <w:rFonts w:ascii="Calibri" w:hAnsi="Calibri" w:cs="Calibri"/>
                <w:sz w:val="22"/>
                <w:szCs w:val="22"/>
              </w:rPr>
            </w:pPr>
          </w:p>
        </w:tc>
      </w:tr>
      <w:tr w:rsidR="000A4BD6" w:rsidRPr="00FE205B" w14:paraId="7C8AC8DD" w14:textId="77777777" w:rsidTr="00092510">
        <w:trPr>
          <w:jc w:val="center"/>
        </w:trPr>
        <w:tc>
          <w:tcPr>
            <w:tcW w:w="562" w:type="dxa"/>
          </w:tcPr>
          <w:p w14:paraId="0533E29B" w14:textId="74D05C48" w:rsidR="000A4BD6" w:rsidRPr="00FE205B" w:rsidRDefault="004211E0" w:rsidP="00FE205B">
            <w:pPr>
              <w:spacing w:before="0"/>
              <w:rPr>
                <w:rFonts w:ascii="Calibri" w:hAnsi="Calibri" w:cs="Calibri"/>
                <w:sz w:val="22"/>
                <w:szCs w:val="22"/>
              </w:rPr>
            </w:pPr>
            <w:r w:rsidRPr="00FE205B">
              <w:rPr>
                <w:rFonts w:ascii="Calibri" w:hAnsi="Calibri" w:cs="Calibri"/>
                <w:sz w:val="22"/>
                <w:szCs w:val="22"/>
              </w:rPr>
              <w:t>7.</w:t>
            </w:r>
          </w:p>
        </w:tc>
        <w:tc>
          <w:tcPr>
            <w:tcW w:w="1701" w:type="dxa"/>
          </w:tcPr>
          <w:p w14:paraId="3288F5BA" w14:textId="77777777" w:rsidR="000A4BD6" w:rsidRPr="00FE205B" w:rsidRDefault="000A4BD6" w:rsidP="00FE205B">
            <w:pPr>
              <w:spacing w:before="0"/>
              <w:rPr>
                <w:rFonts w:ascii="Calibri" w:hAnsi="Calibri" w:cs="Calibri"/>
                <w:sz w:val="22"/>
                <w:szCs w:val="22"/>
              </w:rPr>
            </w:pPr>
            <w:r w:rsidRPr="00FE205B">
              <w:rPr>
                <w:rFonts w:ascii="Calibri" w:hAnsi="Calibri" w:cs="Calibri"/>
                <w:sz w:val="22"/>
                <w:szCs w:val="22"/>
              </w:rPr>
              <w:t>Modeliuojami objektai</w:t>
            </w:r>
          </w:p>
        </w:tc>
        <w:tc>
          <w:tcPr>
            <w:tcW w:w="4676" w:type="dxa"/>
          </w:tcPr>
          <w:p w14:paraId="4B47BADC" w14:textId="37B114E2" w:rsidR="000A4BD6" w:rsidRPr="00FE205B" w:rsidRDefault="00004B95" w:rsidP="00FE205B">
            <w:pPr>
              <w:spacing w:before="0"/>
              <w:rPr>
                <w:rFonts w:ascii="Calibri" w:hAnsi="Calibri" w:cs="Calibri"/>
                <w:sz w:val="22"/>
                <w:szCs w:val="22"/>
              </w:rPr>
            </w:pPr>
            <w:r w:rsidRPr="00FE205B">
              <w:rPr>
                <w:rFonts w:ascii="Calibri" w:hAnsi="Calibri" w:cs="Calibri"/>
                <w:sz w:val="22"/>
                <w:szCs w:val="22"/>
              </w:rPr>
              <w:t>5.1.1. Sistema turi leisti modeliuoti pagrindinius organizacijos architektūros modelius: veiklos procesus, organizacinę struktūrą, informacines sistemas, rodiklius ir kitus susijusius objektus.</w:t>
            </w:r>
          </w:p>
        </w:tc>
        <w:tc>
          <w:tcPr>
            <w:tcW w:w="2695" w:type="dxa"/>
          </w:tcPr>
          <w:p w14:paraId="1CC2E9A9" w14:textId="77777777" w:rsidR="000A4BD6" w:rsidRPr="00FE205B" w:rsidRDefault="000A4BD6" w:rsidP="00FE205B">
            <w:pPr>
              <w:spacing w:before="0"/>
              <w:rPr>
                <w:rFonts w:ascii="Calibri" w:hAnsi="Calibri" w:cs="Calibri"/>
                <w:sz w:val="22"/>
                <w:szCs w:val="22"/>
              </w:rPr>
            </w:pPr>
          </w:p>
        </w:tc>
      </w:tr>
      <w:tr w:rsidR="000A4BD6" w:rsidRPr="00FE205B" w14:paraId="1A29A45F" w14:textId="77777777" w:rsidTr="00092510">
        <w:trPr>
          <w:jc w:val="center"/>
        </w:trPr>
        <w:tc>
          <w:tcPr>
            <w:tcW w:w="562" w:type="dxa"/>
          </w:tcPr>
          <w:p w14:paraId="7348C9A2" w14:textId="2AE5F1AB" w:rsidR="000A4BD6" w:rsidRPr="00FE205B" w:rsidRDefault="004211E0" w:rsidP="00FE205B">
            <w:pPr>
              <w:spacing w:before="0"/>
              <w:rPr>
                <w:rFonts w:ascii="Calibri" w:hAnsi="Calibri" w:cs="Calibri"/>
                <w:sz w:val="22"/>
                <w:szCs w:val="22"/>
              </w:rPr>
            </w:pPr>
            <w:r w:rsidRPr="00FE205B">
              <w:rPr>
                <w:rFonts w:ascii="Calibri" w:hAnsi="Calibri" w:cs="Calibri"/>
                <w:sz w:val="22"/>
                <w:szCs w:val="22"/>
              </w:rPr>
              <w:t>8.</w:t>
            </w:r>
          </w:p>
        </w:tc>
        <w:tc>
          <w:tcPr>
            <w:tcW w:w="1701" w:type="dxa"/>
          </w:tcPr>
          <w:p w14:paraId="4A6C35BA" w14:textId="77777777" w:rsidR="000A4BD6" w:rsidRPr="00FE205B" w:rsidRDefault="000A4BD6" w:rsidP="00FE205B">
            <w:pPr>
              <w:spacing w:before="0"/>
              <w:rPr>
                <w:rFonts w:ascii="Calibri" w:hAnsi="Calibri" w:cs="Calibri"/>
                <w:sz w:val="22"/>
                <w:szCs w:val="22"/>
              </w:rPr>
            </w:pPr>
            <w:r w:rsidRPr="00FE205B">
              <w:rPr>
                <w:rFonts w:ascii="Calibri" w:hAnsi="Calibri" w:cs="Calibri"/>
                <w:sz w:val="22"/>
                <w:szCs w:val="22"/>
              </w:rPr>
              <w:t xml:space="preserve">Integruota </w:t>
            </w:r>
            <w:proofErr w:type="spellStart"/>
            <w:r w:rsidRPr="00FE205B">
              <w:rPr>
                <w:rFonts w:ascii="Calibri" w:hAnsi="Calibri" w:cs="Calibri"/>
                <w:sz w:val="22"/>
                <w:szCs w:val="22"/>
              </w:rPr>
              <w:t>repozitorija</w:t>
            </w:r>
            <w:proofErr w:type="spellEnd"/>
          </w:p>
        </w:tc>
        <w:tc>
          <w:tcPr>
            <w:tcW w:w="4676" w:type="dxa"/>
          </w:tcPr>
          <w:p w14:paraId="3455ED5F" w14:textId="6A891E60" w:rsidR="000A4BD6" w:rsidRPr="00FE205B" w:rsidRDefault="00724E28" w:rsidP="00FE205B">
            <w:pPr>
              <w:spacing w:before="0"/>
              <w:rPr>
                <w:rFonts w:ascii="Calibri" w:hAnsi="Calibri" w:cs="Calibri"/>
                <w:sz w:val="22"/>
                <w:szCs w:val="22"/>
              </w:rPr>
            </w:pPr>
            <w:r w:rsidRPr="00FE205B">
              <w:rPr>
                <w:rFonts w:ascii="Calibri" w:hAnsi="Calibri" w:cs="Calibri"/>
                <w:sz w:val="22"/>
                <w:szCs w:val="22"/>
              </w:rPr>
              <w:t xml:space="preserve">5.1.2. Sistema turi būti skirta ne tik grafiniam diagramų rengimui, bet ir turėti integruotą </w:t>
            </w:r>
            <w:proofErr w:type="spellStart"/>
            <w:r w:rsidRPr="00FE205B">
              <w:rPr>
                <w:rFonts w:ascii="Calibri" w:hAnsi="Calibri" w:cs="Calibri"/>
                <w:sz w:val="22"/>
                <w:szCs w:val="22"/>
              </w:rPr>
              <w:t>repozitoriją</w:t>
            </w:r>
            <w:proofErr w:type="spellEnd"/>
            <w:r w:rsidRPr="00FE205B">
              <w:rPr>
                <w:rFonts w:ascii="Calibri" w:hAnsi="Calibri" w:cs="Calibri"/>
                <w:sz w:val="22"/>
                <w:szCs w:val="22"/>
              </w:rPr>
              <w:t>, kurioje būtų saugomi visi diagramų, jų elementų ir tarpusavio sąsajų duomenys.</w:t>
            </w:r>
          </w:p>
        </w:tc>
        <w:tc>
          <w:tcPr>
            <w:tcW w:w="2695" w:type="dxa"/>
          </w:tcPr>
          <w:p w14:paraId="54B0B557" w14:textId="77777777" w:rsidR="000A4BD6" w:rsidRPr="00FE205B" w:rsidRDefault="000A4BD6" w:rsidP="00FE205B">
            <w:pPr>
              <w:spacing w:before="0"/>
              <w:rPr>
                <w:rFonts w:ascii="Calibri" w:hAnsi="Calibri" w:cs="Calibri"/>
                <w:sz w:val="22"/>
                <w:szCs w:val="22"/>
              </w:rPr>
            </w:pPr>
          </w:p>
        </w:tc>
      </w:tr>
      <w:tr w:rsidR="000A4BD6" w:rsidRPr="00FE205B" w14:paraId="5BA5F739" w14:textId="77777777" w:rsidTr="00092510">
        <w:trPr>
          <w:jc w:val="center"/>
        </w:trPr>
        <w:tc>
          <w:tcPr>
            <w:tcW w:w="562" w:type="dxa"/>
          </w:tcPr>
          <w:p w14:paraId="4A939B37" w14:textId="41B72866" w:rsidR="000A4BD6" w:rsidRPr="00FE205B" w:rsidRDefault="004211E0" w:rsidP="00FE205B">
            <w:pPr>
              <w:spacing w:before="0"/>
              <w:rPr>
                <w:rFonts w:ascii="Calibri" w:hAnsi="Calibri" w:cs="Calibri"/>
                <w:sz w:val="22"/>
                <w:szCs w:val="22"/>
              </w:rPr>
            </w:pPr>
            <w:r w:rsidRPr="00FE205B">
              <w:rPr>
                <w:rFonts w:ascii="Calibri" w:hAnsi="Calibri" w:cs="Calibri"/>
                <w:sz w:val="22"/>
                <w:szCs w:val="22"/>
              </w:rPr>
              <w:t>9.</w:t>
            </w:r>
          </w:p>
        </w:tc>
        <w:tc>
          <w:tcPr>
            <w:tcW w:w="1701" w:type="dxa"/>
          </w:tcPr>
          <w:p w14:paraId="1BB66A7E" w14:textId="77777777" w:rsidR="000A4BD6" w:rsidRPr="00FE205B" w:rsidRDefault="000A4BD6" w:rsidP="00FE205B">
            <w:pPr>
              <w:spacing w:before="0"/>
              <w:rPr>
                <w:rFonts w:ascii="Calibri" w:hAnsi="Calibri" w:cs="Calibri"/>
                <w:sz w:val="22"/>
                <w:szCs w:val="22"/>
              </w:rPr>
            </w:pPr>
            <w:r w:rsidRPr="00FE205B">
              <w:rPr>
                <w:rFonts w:ascii="Calibri" w:hAnsi="Calibri" w:cs="Calibri"/>
                <w:sz w:val="22"/>
                <w:szCs w:val="22"/>
              </w:rPr>
              <w:t>Sąsajos ir suvestinės</w:t>
            </w:r>
          </w:p>
        </w:tc>
        <w:tc>
          <w:tcPr>
            <w:tcW w:w="4676" w:type="dxa"/>
          </w:tcPr>
          <w:p w14:paraId="402031A0" w14:textId="77D3E11B" w:rsidR="000A4BD6" w:rsidRPr="00FE205B" w:rsidRDefault="00DF07E2" w:rsidP="00FE205B">
            <w:pPr>
              <w:spacing w:before="0"/>
              <w:rPr>
                <w:rFonts w:ascii="Calibri" w:hAnsi="Calibri" w:cs="Calibri"/>
                <w:sz w:val="22"/>
                <w:szCs w:val="22"/>
              </w:rPr>
            </w:pPr>
            <w:r w:rsidRPr="00FE205B">
              <w:rPr>
                <w:rFonts w:ascii="Calibri" w:hAnsi="Calibri" w:cs="Calibri"/>
                <w:sz w:val="22"/>
                <w:szCs w:val="22"/>
              </w:rPr>
              <w:t xml:space="preserve">5.1.3. Programinė įranga turi leisti kurti ir valdyti sąsajas tarp </w:t>
            </w:r>
            <w:proofErr w:type="spellStart"/>
            <w:r w:rsidRPr="00FE205B">
              <w:rPr>
                <w:rFonts w:ascii="Calibri" w:hAnsi="Calibri" w:cs="Calibri"/>
                <w:sz w:val="22"/>
                <w:szCs w:val="22"/>
              </w:rPr>
              <w:t>repozitorijos</w:t>
            </w:r>
            <w:proofErr w:type="spellEnd"/>
            <w:r w:rsidRPr="00FE205B">
              <w:rPr>
                <w:rFonts w:ascii="Calibri" w:hAnsi="Calibri" w:cs="Calibri"/>
                <w:sz w:val="22"/>
                <w:szCs w:val="22"/>
              </w:rPr>
              <w:t xml:space="preserve"> elementų bei, remiantis šiomis sąsajomis, formuoti suvestines ataskaitas (pvz., peržiūrėti, kokios informacinės sistemos naudojamos konkrečiuose procesuose).</w:t>
            </w:r>
          </w:p>
        </w:tc>
        <w:tc>
          <w:tcPr>
            <w:tcW w:w="2695" w:type="dxa"/>
          </w:tcPr>
          <w:p w14:paraId="19C2A7A4" w14:textId="77777777" w:rsidR="000A4BD6" w:rsidRPr="00FE205B" w:rsidRDefault="000A4BD6" w:rsidP="00FE205B">
            <w:pPr>
              <w:spacing w:before="0"/>
              <w:rPr>
                <w:rFonts w:ascii="Calibri" w:hAnsi="Calibri" w:cs="Calibri"/>
                <w:sz w:val="22"/>
                <w:szCs w:val="22"/>
              </w:rPr>
            </w:pPr>
          </w:p>
        </w:tc>
      </w:tr>
      <w:tr w:rsidR="000A4BD6" w:rsidRPr="00FE205B" w14:paraId="0990D646" w14:textId="77777777" w:rsidTr="00092510">
        <w:trPr>
          <w:jc w:val="center"/>
        </w:trPr>
        <w:tc>
          <w:tcPr>
            <w:tcW w:w="562" w:type="dxa"/>
          </w:tcPr>
          <w:p w14:paraId="090A2BD7" w14:textId="0B9461D7" w:rsidR="000A4BD6" w:rsidRPr="00FE205B" w:rsidRDefault="004211E0" w:rsidP="00FE205B">
            <w:pPr>
              <w:spacing w:before="0"/>
              <w:rPr>
                <w:rFonts w:ascii="Calibri" w:hAnsi="Calibri" w:cs="Calibri"/>
                <w:sz w:val="22"/>
                <w:szCs w:val="22"/>
              </w:rPr>
            </w:pPr>
            <w:r w:rsidRPr="00FE205B">
              <w:rPr>
                <w:rFonts w:ascii="Calibri" w:hAnsi="Calibri" w:cs="Calibri"/>
                <w:sz w:val="22"/>
                <w:szCs w:val="22"/>
              </w:rPr>
              <w:t>10.</w:t>
            </w:r>
          </w:p>
        </w:tc>
        <w:tc>
          <w:tcPr>
            <w:tcW w:w="1701" w:type="dxa"/>
          </w:tcPr>
          <w:p w14:paraId="66407A52" w14:textId="77777777" w:rsidR="000A4BD6" w:rsidRPr="00FE205B" w:rsidRDefault="000A4BD6" w:rsidP="00FE205B">
            <w:pPr>
              <w:spacing w:before="0"/>
              <w:rPr>
                <w:rFonts w:ascii="Calibri" w:hAnsi="Calibri" w:cs="Calibri"/>
                <w:sz w:val="22"/>
                <w:szCs w:val="22"/>
              </w:rPr>
            </w:pPr>
            <w:r w:rsidRPr="00FE205B">
              <w:rPr>
                <w:rFonts w:ascii="Calibri" w:hAnsi="Calibri" w:cs="Calibri"/>
                <w:sz w:val="22"/>
                <w:szCs w:val="22"/>
              </w:rPr>
              <w:t>Metaduomenys</w:t>
            </w:r>
          </w:p>
        </w:tc>
        <w:tc>
          <w:tcPr>
            <w:tcW w:w="4676" w:type="dxa"/>
          </w:tcPr>
          <w:p w14:paraId="52A183DD" w14:textId="267ED420" w:rsidR="000A4BD6" w:rsidRPr="00FE205B" w:rsidRDefault="0046641D" w:rsidP="00FE205B">
            <w:pPr>
              <w:spacing w:before="0"/>
              <w:rPr>
                <w:rFonts w:ascii="Calibri" w:hAnsi="Calibri" w:cs="Calibri"/>
                <w:sz w:val="22"/>
                <w:szCs w:val="22"/>
              </w:rPr>
            </w:pPr>
            <w:r w:rsidRPr="00FE205B">
              <w:rPr>
                <w:rFonts w:ascii="Calibri" w:hAnsi="Calibri" w:cs="Calibri"/>
                <w:sz w:val="22"/>
                <w:szCs w:val="22"/>
              </w:rPr>
              <w:t>5.1.4. Prie procesų ir kitų diagramų bei jų elementų turi būti galima nurodyti pagrindines savybes: pavadinimą, trumpą aprašymą, sąsajas su kitais modelio elementais ir kitą metaduomenų informaciją.</w:t>
            </w:r>
          </w:p>
        </w:tc>
        <w:tc>
          <w:tcPr>
            <w:tcW w:w="2695" w:type="dxa"/>
          </w:tcPr>
          <w:p w14:paraId="2AD35C83" w14:textId="77777777" w:rsidR="000A4BD6" w:rsidRPr="00FE205B" w:rsidRDefault="000A4BD6" w:rsidP="00FE205B">
            <w:pPr>
              <w:spacing w:before="0"/>
              <w:rPr>
                <w:rFonts w:ascii="Calibri" w:hAnsi="Calibri" w:cs="Calibri"/>
                <w:sz w:val="22"/>
                <w:szCs w:val="22"/>
              </w:rPr>
            </w:pPr>
          </w:p>
        </w:tc>
      </w:tr>
      <w:tr w:rsidR="000A4BD6" w:rsidRPr="00FE205B" w14:paraId="0FDF8883" w14:textId="77777777" w:rsidTr="00092510">
        <w:trPr>
          <w:jc w:val="center"/>
        </w:trPr>
        <w:tc>
          <w:tcPr>
            <w:tcW w:w="562" w:type="dxa"/>
          </w:tcPr>
          <w:p w14:paraId="1478F640" w14:textId="5AEB952F" w:rsidR="000A4BD6" w:rsidRPr="00FE205B" w:rsidRDefault="004211E0" w:rsidP="00FE205B">
            <w:pPr>
              <w:spacing w:before="0"/>
              <w:rPr>
                <w:rFonts w:ascii="Calibri" w:hAnsi="Calibri" w:cs="Calibri"/>
                <w:sz w:val="22"/>
                <w:szCs w:val="22"/>
              </w:rPr>
            </w:pPr>
            <w:r w:rsidRPr="00FE205B">
              <w:rPr>
                <w:rFonts w:ascii="Calibri" w:hAnsi="Calibri" w:cs="Calibri"/>
                <w:sz w:val="22"/>
                <w:szCs w:val="22"/>
              </w:rPr>
              <w:t>11.</w:t>
            </w:r>
          </w:p>
        </w:tc>
        <w:tc>
          <w:tcPr>
            <w:tcW w:w="1701" w:type="dxa"/>
          </w:tcPr>
          <w:p w14:paraId="7F8BBF47" w14:textId="77777777" w:rsidR="000A4BD6" w:rsidRPr="00FE205B" w:rsidRDefault="000A4BD6" w:rsidP="00FE205B">
            <w:pPr>
              <w:spacing w:before="0"/>
              <w:rPr>
                <w:rFonts w:ascii="Calibri" w:hAnsi="Calibri" w:cs="Calibri"/>
                <w:sz w:val="22"/>
                <w:szCs w:val="22"/>
              </w:rPr>
            </w:pPr>
            <w:proofErr w:type="spellStart"/>
            <w:r w:rsidRPr="00FE205B">
              <w:rPr>
                <w:rFonts w:ascii="Calibri" w:hAnsi="Calibri" w:cs="Calibri"/>
                <w:sz w:val="22"/>
                <w:szCs w:val="22"/>
              </w:rPr>
              <w:t>Repozitorijos</w:t>
            </w:r>
            <w:proofErr w:type="spellEnd"/>
            <w:r w:rsidRPr="00FE205B">
              <w:rPr>
                <w:rFonts w:ascii="Calibri" w:hAnsi="Calibri" w:cs="Calibri"/>
                <w:sz w:val="22"/>
                <w:szCs w:val="22"/>
              </w:rPr>
              <w:t xml:space="preserve"> struktūra</w:t>
            </w:r>
          </w:p>
        </w:tc>
        <w:tc>
          <w:tcPr>
            <w:tcW w:w="4676" w:type="dxa"/>
          </w:tcPr>
          <w:p w14:paraId="2F35F251" w14:textId="634488FC" w:rsidR="000A4BD6" w:rsidRPr="00FE205B" w:rsidRDefault="00513550" w:rsidP="00FE205B">
            <w:pPr>
              <w:spacing w:before="0"/>
              <w:rPr>
                <w:rFonts w:ascii="Calibri" w:hAnsi="Calibri" w:cs="Calibri"/>
                <w:sz w:val="22"/>
                <w:szCs w:val="22"/>
              </w:rPr>
            </w:pPr>
            <w:r w:rsidRPr="00FE205B">
              <w:rPr>
                <w:rFonts w:ascii="Calibri" w:hAnsi="Calibri" w:cs="Calibri"/>
                <w:sz w:val="22"/>
                <w:szCs w:val="22"/>
              </w:rPr>
              <w:t xml:space="preserve">5.1.5. Programinė įranga turi leisti formuoti hierarchinę (medžio principo) </w:t>
            </w:r>
            <w:proofErr w:type="spellStart"/>
            <w:r w:rsidRPr="00FE205B">
              <w:rPr>
                <w:rFonts w:ascii="Calibri" w:hAnsi="Calibri" w:cs="Calibri"/>
                <w:sz w:val="22"/>
                <w:szCs w:val="22"/>
              </w:rPr>
              <w:t>repozitorijos</w:t>
            </w:r>
            <w:proofErr w:type="spellEnd"/>
            <w:r w:rsidRPr="00FE205B">
              <w:rPr>
                <w:rFonts w:ascii="Calibri" w:hAnsi="Calibri" w:cs="Calibri"/>
                <w:sz w:val="22"/>
                <w:szCs w:val="22"/>
              </w:rPr>
              <w:t xml:space="preserve"> struktūrą ir joje saugoti visas modelyje esančias diagramas bei objektus.</w:t>
            </w:r>
          </w:p>
        </w:tc>
        <w:tc>
          <w:tcPr>
            <w:tcW w:w="2695" w:type="dxa"/>
          </w:tcPr>
          <w:p w14:paraId="19C40424" w14:textId="77777777" w:rsidR="000A4BD6" w:rsidRPr="00FE205B" w:rsidRDefault="000A4BD6" w:rsidP="00FE205B">
            <w:pPr>
              <w:spacing w:before="0"/>
              <w:rPr>
                <w:rFonts w:ascii="Calibri" w:hAnsi="Calibri" w:cs="Calibri"/>
                <w:sz w:val="22"/>
                <w:szCs w:val="22"/>
              </w:rPr>
            </w:pPr>
          </w:p>
        </w:tc>
      </w:tr>
      <w:tr w:rsidR="000A4BD6" w:rsidRPr="00FE205B" w14:paraId="124099C6" w14:textId="77777777" w:rsidTr="00092510">
        <w:trPr>
          <w:jc w:val="center"/>
        </w:trPr>
        <w:tc>
          <w:tcPr>
            <w:tcW w:w="562" w:type="dxa"/>
          </w:tcPr>
          <w:p w14:paraId="0D84BC3F" w14:textId="2728554C" w:rsidR="000A4BD6" w:rsidRPr="00FE205B" w:rsidRDefault="004211E0" w:rsidP="00FE205B">
            <w:pPr>
              <w:spacing w:before="0"/>
              <w:rPr>
                <w:rFonts w:ascii="Calibri" w:hAnsi="Calibri" w:cs="Calibri"/>
                <w:sz w:val="22"/>
                <w:szCs w:val="22"/>
              </w:rPr>
            </w:pPr>
            <w:r w:rsidRPr="00FE205B">
              <w:rPr>
                <w:rFonts w:ascii="Calibri" w:hAnsi="Calibri" w:cs="Calibri"/>
                <w:sz w:val="22"/>
                <w:szCs w:val="22"/>
              </w:rPr>
              <w:t>12.</w:t>
            </w:r>
          </w:p>
        </w:tc>
        <w:tc>
          <w:tcPr>
            <w:tcW w:w="1701" w:type="dxa"/>
          </w:tcPr>
          <w:p w14:paraId="38366845" w14:textId="77777777" w:rsidR="000A4BD6" w:rsidRPr="00FE205B" w:rsidRDefault="000A4BD6" w:rsidP="00FE205B">
            <w:pPr>
              <w:spacing w:before="0"/>
              <w:rPr>
                <w:rFonts w:ascii="Calibri" w:hAnsi="Calibri" w:cs="Calibri"/>
                <w:sz w:val="22"/>
                <w:szCs w:val="22"/>
              </w:rPr>
            </w:pPr>
            <w:r w:rsidRPr="00FE205B">
              <w:rPr>
                <w:rFonts w:ascii="Calibri" w:hAnsi="Calibri" w:cs="Calibri"/>
                <w:sz w:val="22"/>
                <w:szCs w:val="22"/>
              </w:rPr>
              <w:t>Objektų sąsajos</w:t>
            </w:r>
          </w:p>
        </w:tc>
        <w:tc>
          <w:tcPr>
            <w:tcW w:w="4676" w:type="dxa"/>
          </w:tcPr>
          <w:p w14:paraId="1A4AFF6D" w14:textId="75501746" w:rsidR="000A4BD6" w:rsidRPr="00FE205B" w:rsidRDefault="00513550" w:rsidP="00FE205B">
            <w:pPr>
              <w:spacing w:before="0"/>
              <w:rPr>
                <w:rFonts w:ascii="Calibri" w:hAnsi="Calibri" w:cs="Calibri"/>
                <w:sz w:val="22"/>
                <w:szCs w:val="22"/>
              </w:rPr>
            </w:pPr>
            <w:r w:rsidRPr="00FE205B">
              <w:rPr>
                <w:rFonts w:ascii="Calibri" w:hAnsi="Calibri" w:cs="Calibri"/>
                <w:sz w:val="22"/>
                <w:szCs w:val="22"/>
              </w:rPr>
              <w:t xml:space="preserve">5.1.6. Sistema turi leisti kurti sąsajas tarp </w:t>
            </w:r>
            <w:proofErr w:type="spellStart"/>
            <w:r w:rsidRPr="00FE205B">
              <w:rPr>
                <w:rFonts w:ascii="Calibri" w:hAnsi="Calibri" w:cs="Calibri"/>
                <w:sz w:val="22"/>
                <w:szCs w:val="22"/>
              </w:rPr>
              <w:t>repozitorijos</w:t>
            </w:r>
            <w:proofErr w:type="spellEnd"/>
            <w:r w:rsidRPr="00FE205B">
              <w:rPr>
                <w:rFonts w:ascii="Calibri" w:hAnsi="Calibri" w:cs="Calibri"/>
                <w:sz w:val="22"/>
                <w:szCs w:val="22"/>
              </w:rPr>
              <w:t xml:space="preserve"> objektų (procesų, IT sistemų, padalinių, pareigybių, dokumentų) ir pagal šias sąsajas formuoti suvestines ataskaitas.</w:t>
            </w:r>
          </w:p>
        </w:tc>
        <w:tc>
          <w:tcPr>
            <w:tcW w:w="2695" w:type="dxa"/>
          </w:tcPr>
          <w:p w14:paraId="0B7B3F85" w14:textId="77777777" w:rsidR="000A4BD6" w:rsidRPr="00FE205B" w:rsidRDefault="000A4BD6" w:rsidP="00FE205B">
            <w:pPr>
              <w:spacing w:before="0"/>
              <w:rPr>
                <w:rFonts w:ascii="Calibri" w:hAnsi="Calibri" w:cs="Calibri"/>
                <w:sz w:val="22"/>
                <w:szCs w:val="22"/>
              </w:rPr>
            </w:pPr>
          </w:p>
        </w:tc>
      </w:tr>
      <w:tr w:rsidR="000A4BD6" w:rsidRPr="00FE205B" w14:paraId="402E1B51" w14:textId="77777777" w:rsidTr="00092510">
        <w:trPr>
          <w:jc w:val="center"/>
        </w:trPr>
        <w:tc>
          <w:tcPr>
            <w:tcW w:w="562" w:type="dxa"/>
          </w:tcPr>
          <w:p w14:paraId="53580D35" w14:textId="707D978C" w:rsidR="000A4BD6" w:rsidRPr="00FE205B" w:rsidRDefault="004211E0" w:rsidP="00FE205B">
            <w:pPr>
              <w:spacing w:before="0"/>
              <w:rPr>
                <w:rFonts w:ascii="Calibri" w:hAnsi="Calibri" w:cs="Calibri"/>
                <w:sz w:val="22"/>
                <w:szCs w:val="22"/>
              </w:rPr>
            </w:pPr>
            <w:r w:rsidRPr="00FE205B">
              <w:rPr>
                <w:rFonts w:ascii="Calibri" w:hAnsi="Calibri" w:cs="Calibri"/>
                <w:sz w:val="22"/>
                <w:szCs w:val="22"/>
              </w:rPr>
              <w:t>13.</w:t>
            </w:r>
          </w:p>
        </w:tc>
        <w:tc>
          <w:tcPr>
            <w:tcW w:w="1701" w:type="dxa"/>
          </w:tcPr>
          <w:p w14:paraId="73FF80A5" w14:textId="77777777" w:rsidR="000A4BD6" w:rsidRPr="00FE205B" w:rsidRDefault="000A4BD6" w:rsidP="00FE205B">
            <w:pPr>
              <w:spacing w:before="0"/>
              <w:rPr>
                <w:rFonts w:ascii="Calibri" w:hAnsi="Calibri" w:cs="Calibri"/>
                <w:sz w:val="22"/>
                <w:szCs w:val="22"/>
              </w:rPr>
            </w:pPr>
            <w:r w:rsidRPr="00FE205B">
              <w:rPr>
                <w:rFonts w:ascii="Calibri" w:hAnsi="Calibri" w:cs="Calibri"/>
                <w:sz w:val="22"/>
                <w:szCs w:val="22"/>
              </w:rPr>
              <w:t>Prieigos teisės</w:t>
            </w:r>
          </w:p>
        </w:tc>
        <w:tc>
          <w:tcPr>
            <w:tcW w:w="4676" w:type="dxa"/>
          </w:tcPr>
          <w:p w14:paraId="2BF72457" w14:textId="6A9FD166" w:rsidR="000A4BD6" w:rsidRPr="00FE205B" w:rsidRDefault="00513550" w:rsidP="00FE205B">
            <w:pPr>
              <w:spacing w:before="0"/>
              <w:rPr>
                <w:rFonts w:ascii="Calibri" w:hAnsi="Calibri" w:cs="Calibri"/>
                <w:sz w:val="22"/>
                <w:szCs w:val="22"/>
              </w:rPr>
            </w:pPr>
            <w:r w:rsidRPr="00FE205B">
              <w:rPr>
                <w:rFonts w:ascii="Calibri" w:hAnsi="Calibri" w:cs="Calibri"/>
                <w:sz w:val="22"/>
                <w:szCs w:val="22"/>
              </w:rPr>
              <w:t xml:space="preserve">5.1.7. Programinė įranga turi leisti nustatyti naudotojų prieigos teises </w:t>
            </w:r>
            <w:proofErr w:type="spellStart"/>
            <w:r w:rsidRPr="00FE205B">
              <w:rPr>
                <w:rFonts w:ascii="Calibri" w:hAnsi="Calibri" w:cs="Calibri"/>
                <w:sz w:val="22"/>
                <w:szCs w:val="22"/>
              </w:rPr>
              <w:t>repozitorijos</w:t>
            </w:r>
            <w:proofErr w:type="spellEnd"/>
            <w:r w:rsidRPr="00FE205B">
              <w:rPr>
                <w:rFonts w:ascii="Calibri" w:hAnsi="Calibri" w:cs="Calibri"/>
                <w:sz w:val="22"/>
                <w:szCs w:val="22"/>
              </w:rPr>
              <w:t xml:space="preserve"> šakos ar katalogo lygiu.</w:t>
            </w:r>
          </w:p>
        </w:tc>
        <w:tc>
          <w:tcPr>
            <w:tcW w:w="2695" w:type="dxa"/>
          </w:tcPr>
          <w:p w14:paraId="216F26BE" w14:textId="77777777" w:rsidR="000A4BD6" w:rsidRPr="00FE205B" w:rsidRDefault="000A4BD6" w:rsidP="00FE205B">
            <w:pPr>
              <w:spacing w:before="0"/>
              <w:rPr>
                <w:rFonts w:ascii="Calibri" w:hAnsi="Calibri" w:cs="Calibri"/>
                <w:sz w:val="22"/>
                <w:szCs w:val="22"/>
              </w:rPr>
            </w:pPr>
          </w:p>
        </w:tc>
      </w:tr>
      <w:tr w:rsidR="000A4BD6" w:rsidRPr="00FE205B" w14:paraId="05D94267" w14:textId="77777777" w:rsidTr="00092510">
        <w:trPr>
          <w:jc w:val="center"/>
        </w:trPr>
        <w:tc>
          <w:tcPr>
            <w:tcW w:w="562" w:type="dxa"/>
          </w:tcPr>
          <w:p w14:paraId="43DAD987" w14:textId="5D23BEFF" w:rsidR="000A4BD6" w:rsidRPr="00FE205B" w:rsidRDefault="004211E0" w:rsidP="00FE205B">
            <w:pPr>
              <w:spacing w:before="0"/>
              <w:rPr>
                <w:rFonts w:ascii="Calibri" w:hAnsi="Calibri" w:cs="Calibri"/>
                <w:sz w:val="22"/>
                <w:szCs w:val="22"/>
              </w:rPr>
            </w:pPr>
            <w:r w:rsidRPr="00FE205B">
              <w:rPr>
                <w:rFonts w:ascii="Calibri" w:hAnsi="Calibri" w:cs="Calibri"/>
                <w:sz w:val="22"/>
                <w:szCs w:val="22"/>
              </w:rPr>
              <w:t>14.</w:t>
            </w:r>
          </w:p>
        </w:tc>
        <w:tc>
          <w:tcPr>
            <w:tcW w:w="1701" w:type="dxa"/>
          </w:tcPr>
          <w:p w14:paraId="3DD7E77C" w14:textId="77777777" w:rsidR="000A4BD6" w:rsidRPr="00FE205B" w:rsidRDefault="000A4BD6" w:rsidP="00FE205B">
            <w:pPr>
              <w:spacing w:before="0"/>
              <w:rPr>
                <w:rFonts w:ascii="Calibri" w:hAnsi="Calibri" w:cs="Calibri"/>
                <w:sz w:val="22"/>
                <w:szCs w:val="22"/>
              </w:rPr>
            </w:pPr>
            <w:r w:rsidRPr="00FE205B">
              <w:rPr>
                <w:rFonts w:ascii="Calibri" w:hAnsi="Calibri" w:cs="Calibri"/>
                <w:sz w:val="22"/>
                <w:szCs w:val="22"/>
              </w:rPr>
              <w:t>BPMN standartas</w:t>
            </w:r>
          </w:p>
        </w:tc>
        <w:tc>
          <w:tcPr>
            <w:tcW w:w="4676" w:type="dxa"/>
          </w:tcPr>
          <w:p w14:paraId="1ED858EA" w14:textId="75D6D727" w:rsidR="000A4BD6" w:rsidRPr="00FE205B" w:rsidRDefault="00D120F0" w:rsidP="00FE205B">
            <w:pPr>
              <w:spacing w:before="0"/>
              <w:rPr>
                <w:rFonts w:ascii="Calibri" w:hAnsi="Calibri" w:cs="Calibri"/>
                <w:sz w:val="22"/>
                <w:szCs w:val="22"/>
              </w:rPr>
            </w:pPr>
            <w:r w:rsidRPr="00FE205B">
              <w:rPr>
                <w:rFonts w:ascii="Calibri" w:hAnsi="Calibri" w:cs="Calibri"/>
                <w:sz w:val="22"/>
                <w:szCs w:val="22"/>
              </w:rPr>
              <w:t>5.1.8. Programinė įranga turi leisti modeliuoti BPMN 2.0 standartą atitinkančias procesų diagramas.</w:t>
            </w:r>
          </w:p>
        </w:tc>
        <w:tc>
          <w:tcPr>
            <w:tcW w:w="2695" w:type="dxa"/>
          </w:tcPr>
          <w:p w14:paraId="2DD95687" w14:textId="77777777" w:rsidR="000A4BD6" w:rsidRPr="00FE205B" w:rsidRDefault="000A4BD6" w:rsidP="00FE205B">
            <w:pPr>
              <w:spacing w:before="0"/>
              <w:rPr>
                <w:rFonts w:ascii="Calibri" w:hAnsi="Calibri" w:cs="Calibri"/>
                <w:sz w:val="22"/>
                <w:szCs w:val="22"/>
              </w:rPr>
            </w:pPr>
          </w:p>
        </w:tc>
      </w:tr>
      <w:tr w:rsidR="000A4BD6" w:rsidRPr="00FE205B" w14:paraId="3644EE8A" w14:textId="77777777" w:rsidTr="00092510">
        <w:trPr>
          <w:jc w:val="center"/>
        </w:trPr>
        <w:tc>
          <w:tcPr>
            <w:tcW w:w="562" w:type="dxa"/>
          </w:tcPr>
          <w:p w14:paraId="7AD51639" w14:textId="2153C308" w:rsidR="000A4BD6" w:rsidRPr="00FE205B" w:rsidRDefault="004211E0" w:rsidP="00FE205B">
            <w:pPr>
              <w:spacing w:before="0"/>
              <w:rPr>
                <w:rFonts w:ascii="Calibri" w:hAnsi="Calibri" w:cs="Calibri"/>
                <w:sz w:val="22"/>
                <w:szCs w:val="22"/>
              </w:rPr>
            </w:pPr>
            <w:r w:rsidRPr="00FE205B">
              <w:rPr>
                <w:rFonts w:ascii="Calibri" w:hAnsi="Calibri" w:cs="Calibri"/>
                <w:sz w:val="22"/>
                <w:szCs w:val="22"/>
              </w:rPr>
              <w:t>15.</w:t>
            </w:r>
          </w:p>
        </w:tc>
        <w:tc>
          <w:tcPr>
            <w:tcW w:w="1701" w:type="dxa"/>
          </w:tcPr>
          <w:p w14:paraId="5BC27A5F" w14:textId="77777777" w:rsidR="000A4BD6" w:rsidRPr="00FE205B" w:rsidRDefault="000A4BD6" w:rsidP="00FE205B">
            <w:pPr>
              <w:spacing w:before="0"/>
              <w:rPr>
                <w:rFonts w:ascii="Calibri" w:hAnsi="Calibri" w:cs="Calibri"/>
                <w:sz w:val="22"/>
                <w:szCs w:val="22"/>
              </w:rPr>
            </w:pPr>
            <w:r w:rsidRPr="00FE205B">
              <w:rPr>
                <w:rFonts w:ascii="Calibri" w:hAnsi="Calibri" w:cs="Calibri"/>
                <w:sz w:val="22"/>
                <w:szCs w:val="22"/>
              </w:rPr>
              <w:t>Proceso savininkas</w:t>
            </w:r>
          </w:p>
        </w:tc>
        <w:tc>
          <w:tcPr>
            <w:tcW w:w="4676" w:type="dxa"/>
          </w:tcPr>
          <w:p w14:paraId="4EDD7D7B" w14:textId="1D505D77" w:rsidR="000A4BD6" w:rsidRPr="00FE205B" w:rsidRDefault="005B20B9" w:rsidP="00FE205B">
            <w:pPr>
              <w:spacing w:before="0"/>
              <w:rPr>
                <w:rFonts w:ascii="Calibri" w:hAnsi="Calibri" w:cs="Calibri"/>
                <w:sz w:val="22"/>
                <w:szCs w:val="22"/>
              </w:rPr>
            </w:pPr>
            <w:r w:rsidRPr="00FE205B">
              <w:rPr>
                <w:rFonts w:ascii="Calibri" w:hAnsi="Calibri" w:cs="Calibri"/>
                <w:sz w:val="22"/>
                <w:szCs w:val="22"/>
              </w:rPr>
              <w:t>5.1.9. BPMN proceso diagramai turi būti galima priskirti proceso savininką iš organizacinės struktūros.</w:t>
            </w:r>
          </w:p>
        </w:tc>
        <w:tc>
          <w:tcPr>
            <w:tcW w:w="2695" w:type="dxa"/>
          </w:tcPr>
          <w:p w14:paraId="4E6C92B4" w14:textId="77777777" w:rsidR="000A4BD6" w:rsidRPr="00FE205B" w:rsidRDefault="000A4BD6" w:rsidP="00FE205B">
            <w:pPr>
              <w:spacing w:before="0"/>
              <w:rPr>
                <w:rFonts w:ascii="Calibri" w:hAnsi="Calibri" w:cs="Calibri"/>
                <w:sz w:val="22"/>
                <w:szCs w:val="22"/>
              </w:rPr>
            </w:pPr>
          </w:p>
        </w:tc>
      </w:tr>
      <w:tr w:rsidR="000A4BD6" w:rsidRPr="00FE205B" w14:paraId="7164C30C" w14:textId="77777777" w:rsidTr="00092510">
        <w:trPr>
          <w:jc w:val="center"/>
        </w:trPr>
        <w:tc>
          <w:tcPr>
            <w:tcW w:w="562" w:type="dxa"/>
          </w:tcPr>
          <w:p w14:paraId="0D7FF43C" w14:textId="2EAFEA3C" w:rsidR="000A4BD6" w:rsidRPr="00FE205B" w:rsidRDefault="004211E0" w:rsidP="00FE205B">
            <w:pPr>
              <w:spacing w:before="0"/>
              <w:rPr>
                <w:rFonts w:ascii="Calibri" w:hAnsi="Calibri" w:cs="Calibri"/>
                <w:sz w:val="22"/>
                <w:szCs w:val="22"/>
              </w:rPr>
            </w:pPr>
            <w:r w:rsidRPr="00FE205B">
              <w:rPr>
                <w:rFonts w:ascii="Calibri" w:hAnsi="Calibri" w:cs="Calibri"/>
                <w:sz w:val="22"/>
                <w:szCs w:val="22"/>
              </w:rPr>
              <w:t>16.</w:t>
            </w:r>
          </w:p>
        </w:tc>
        <w:tc>
          <w:tcPr>
            <w:tcW w:w="1701" w:type="dxa"/>
          </w:tcPr>
          <w:p w14:paraId="00C95BF2" w14:textId="77777777" w:rsidR="000A4BD6" w:rsidRPr="00FE205B" w:rsidRDefault="000A4BD6" w:rsidP="00FE205B">
            <w:pPr>
              <w:spacing w:before="0"/>
              <w:rPr>
                <w:rFonts w:ascii="Calibri" w:hAnsi="Calibri" w:cs="Calibri"/>
                <w:sz w:val="22"/>
                <w:szCs w:val="22"/>
              </w:rPr>
            </w:pPr>
            <w:r w:rsidRPr="00FE205B">
              <w:rPr>
                <w:rFonts w:ascii="Calibri" w:hAnsi="Calibri" w:cs="Calibri"/>
                <w:sz w:val="22"/>
                <w:szCs w:val="22"/>
              </w:rPr>
              <w:t>Kontekstiniai ryšiai</w:t>
            </w:r>
          </w:p>
        </w:tc>
        <w:tc>
          <w:tcPr>
            <w:tcW w:w="4676" w:type="dxa"/>
          </w:tcPr>
          <w:p w14:paraId="47D90497" w14:textId="102FAC2E" w:rsidR="000A4BD6" w:rsidRPr="00FE205B" w:rsidRDefault="00914E65" w:rsidP="00FE205B">
            <w:pPr>
              <w:spacing w:before="0"/>
              <w:rPr>
                <w:rFonts w:ascii="Calibri" w:hAnsi="Calibri" w:cs="Calibri"/>
                <w:sz w:val="22"/>
                <w:szCs w:val="22"/>
              </w:rPr>
            </w:pPr>
            <w:r w:rsidRPr="00FE205B">
              <w:rPr>
                <w:rFonts w:ascii="Calibri" w:hAnsi="Calibri" w:cs="Calibri"/>
                <w:sz w:val="22"/>
                <w:szCs w:val="22"/>
              </w:rPr>
              <w:t>5.1.10. Prie BPMN proceso diagramos turi būti galima nurodyti vykdytoją, naudojamą informacinę sistemą ir veiklos rodiklius.</w:t>
            </w:r>
          </w:p>
        </w:tc>
        <w:tc>
          <w:tcPr>
            <w:tcW w:w="2695" w:type="dxa"/>
          </w:tcPr>
          <w:p w14:paraId="5AF4837A" w14:textId="77777777" w:rsidR="000A4BD6" w:rsidRPr="00FE205B" w:rsidRDefault="000A4BD6" w:rsidP="00FE205B">
            <w:pPr>
              <w:spacing w:before="0"/>
              <w:rPr>
                <w:rFonts w:ascii="Calibri" w:hAnsi="Calibri" w:cs="Calibri"/>
                <w:sz w:val="22"/>
                <w:szCs w:val="22"/>
              </w:rPr>
            </w:pPr>
          </w:p>
        </w:tc>
      </w:tr>
      <w:tr w:rsidR="000A4BD6" w:rsidRPr="00FE205B" w14:paraId="775F103E" w14:textId="77777777" w:rsidTr="00092510">
        <w:trPr>
          <w:jc w:val="center"/>
        </w:trPr>
        <w:tc>
          <w:tcPr>
            <w:tcW w:w="562" w:type="dxa"/>
          </w:tcPr>
          <w:p w14:paraId="419B9A7F" w14:textId="37D318B8" w:rsidR="000A4BD6" w:rsidRPr="00FE205B" w:rsidRDefault="004211E0" w:rsidP="00FE205B">
            <w:pPr>
              <w:spacing w:before="0"/>
              <w:rPr>
                <w:rFonts w:ascii="Calibri" w:hAnsi="Calibri" w:cs="Calibri"/>
                <w:sz w:val="22"/>
                <w:szCs w:val="22"/>
              </w:rPr>
            </w:pPr>
            <w:r w:rsidRPr="00FE205B">
              <w:rPr>
                <w:rFonts w:ascii="Calibri" w:hAnsi="Calibri" w:cs="Calibri"/>
                <w:sz w:val="22"/>
                <w:szCs w:val="22"/>
              </w:rPr>
              <w:lastRenderedPageBreak/>
              <w:t>17.</w:t>
            </w:r>
          </w:p>
        </w:tc>
        <w:tc>
          <w:tcPr>
            <w:tcW w:w="1701" w:type="dxa"/>
          </w:tcPr>
          <w:p w14:paraId="0982CCC9" w14:textId="77777777" w:rsidR="000A4BD6" w:rsidRPr="00FE205B" w:rsidRDefault="000A4BD6" w:rsidP="00FE205B">
            <w:pPr>
              <w:spacing w:before="0"/>
              <w:rPr>
                <w:rFonts w:ascii="Calibri" w:hAnsi="Calibri" w:cs="Calibri"/>
                <w:sz w:val="22"/>
                <w:szCs w:val="22"/>
              </w:rPr>
            </w:pPr>
            <w:r w:rsidRPr="00FE205B">
              <w:rPr>
                <w:rFonts w:ascii="Calibri" w:hAnsi="Calibri" w:cs="Calibri"/>
                <w:sz w:val="22"/>
                <w:szCs w:val="22"/>
              </w:rPr>
              <w:t>Dokumentų priedai</w:t>
            </w:r>
          </w:p>
        </w:tc>
        <w:tc>
          <w:tcPr>
            <w:tcW w:w="4676" w:type="dxa"/>
          </w:tcPr>
          <w:p w14:paraId="79F6FBE7" w14:textId="43AF0220" w:rsidR="000A4BD6" w:rsidRPr="00FE205B" w:rsidRDefault="00D20EAB" w:rsidP="00FE205B">
            <w:pPr>
              <w:spacing w:before="0"/>
              <w:rPr>
                <w:rFonts w:ascii="Calibri" w:hAnsi="Calibri" w:cs="Calibri"/>
                <w:sz w:val="22"/>
                <w:szCs w:val="22"/>
              </w:rPr>
            </w:pPr>
            <w:r w:rsidRPr="00FE205B">
              <w:rPr>
                <w:rFonts w:ascii="Calibri" w:hAnsi="Calibri" w:cs="Calibri"/>
                <w:sz w:val="22"/>
                <w:szCs w:val="22"/>
              </w:rPr>
              <w:t>5.1.11. Prie BPMN proceso diagramos elementų turi būti galima prisegti dokumentus (failus) arba pridėti aktyvias nuorodas į dokumentus.</w:t>
            </w:r>
          </w:p>
        </w:tc>
        <w:tc>
          <w:tcPr>
            <w:tcW w:w="2695" w:type="dxa"/>
          </w:tcPr>
          <w:p w14:paraId="6DC69C17" w14:textId="77777777" w:rsidR="000A4BD6" w:rsidRPr="00FE205B" w:rsidRDefault="000A4BD6" w:rsidP="00FE205B">
            <w:pPr>
              <w:spacing w:before="0"/>
              <w:rPr>
                <w:rFonts w:ascii="Calibri" w:hAnsi="Calibri" w:cs="Calibri"/>
                <w:sz w:val="22"/>
                <w:szCs w:val="22"/>
              </w:rPr>
            </w:pPr>
          </w:p>
        </w:tc>
      </w:tr>
      <w:tr w:rsidR="000A4BD6" w:rsidRPr="00FE205B" w14:paraId="2361AE15" w14:textId="77777777" w:rsidTr="00092510">
        <w:trPr>
          <w:jc w:val="center"/>
        </w:trPr>
        <w:tc>
          <w:tcPr>
            <w:tcW w:w="562" w:type="dxa"/>
          </w:tcPr>
          <w:p w14:paraId="14FF1E53" w14:textId="3B026B98" w:rsidR="000A4BD6" w:rsidRPr="00FE205B" w:rsidRDefault="004211E0" w:rsidP="00FE205B">
            <w:pPr>
              <w:spacing w:before="0"/>
              <w:rPr>
                <w:rFonts w:ascii="Calibri" w:hAnsi="Calibri" w:cs="Calibri"/>
                <w:sz w:val="22"/>
                <w:szCs w:val="22"/>
              </w:rPr>
            </w:pPr>
            <w:r w:rsidRPr="00FE205B">
              <w:rPr>
                <w:rFonts w:ascii="Calibri" w:hAnsi="Calibri" w:cs="Calibri"/>
                <w:sz w:val="22"/>
                <w:szCs w:val="22"/>
              </w:rPr>
              <w:t>18.</w:t>
            </w:r>
          </w:p>
        </w:tc>
        <w:tc>
          <w:tcPr>
            <w:tcW w:w="1701" w:type="dxa"/>
          </w:tcPr>
          <w:p w14:paraId="1A3B1D1D" w14:textId="77777777" w:rsidR="000A4BD6" w:rsidRPr="00FE205B" w:rsidRDefault="000A4BD6" w:rsidP="00FE205B">
            <w:pPr>
              <w:spacing w:before="0"/>
              <w:rPr>
                <w:rFonts w:ascii="Calibri" w:hAnsi="Calibri" w:cs="Calibri"/>
                <w:sz w:val="22"/>
                <w:szCs w:val="22"/>
              </w:rPr>
            </w:pPr>
            <w:proofErr w:type="spellStart"/>
            <w:r w:rsidRPr="00FE205B">
              <w:rPr>
                <w:rFonts w:ascii="Calibri" w:hAnsi="Calibri" w:cs="Calibri"/>
                <w:sz w:val="22"/>
                <w:szCs w:val="22"/>
              </w:rPr>
              <w:t>Versijavimas</w:t>
            </w:r>
            <w:proofErr w:type="spellEnd"/>
          </w:p>
        </w:tc>
        <w:tc>
          <w:tcPr>
            <w:tcW w:w="4676" w:type="dxa"/>
          </w:tcPr>
          <w:p w14:paraId="68D89589" w14:textId="5A7BDF3E" w:rsidR="000A4BD6" w:rsidRPr="00FE205B" w:rsidRDefault="008355EF" w:rsidP="00FE205B">
            <w:pPr>
              <w:spacing w:before="0"/>
              <w:rPr>
                <w:rFonts w:ascii="Calibri" w:hAnsi="Calibri" w:cs="Calibri"/>
                <w:sz w:val="22"/>
                <w:szCs w:val="22"/>
              </w:rPr>
            </w:pPr>
            <w:r w:rsidRPr="00FE205B">
              <w:rPr>
                <w:rFonts w:ascii="Calibri" w:hAnsi="Calibri" w:cs="Calibri"/>
                <w:sz w:val="22"/>
                <w:szCs w:val="22"/>
              </w:rPr>
              <w:t xml:space="preserve">5.1.12. Programinė įranga turi užtikrinti BPMN procesų diagramų </w:t>
            </w:r>
            <w:proofErr w:type="spellStart"/>
            <w:r w:rsidRPr="00FE205B">
              <w:rPr>
                <w:rFonts w:ascii="Calibri" w:hAnsi="Calibri" w:cs="Calibri"/>
                <w:sz w:val="22"/>
                <w:szCs w:val="22"/>
              </w:rPr>
              <w:t>versijavimo</w:t>
            </w:r>
            <w:proofErr w:type="spellEnd"/>
            <w:r w:rsidRPr="00FE205B">
              <w:rPr>
                <w:rFonts w:ascii="Calibri" w:hAnsi="Calibri" w:cs="Calibri"/>
                <w:sz w:val="22"/>
                <w:szCs w:val="22"/>
              </w:rPr>
              <w:t xml:space="preserve"> funkcionalumą, leidžiantį saugoti ankstesnes versijas, matyti pakeitimų istoriją ir esant poreikiui grįžti prie ankstesnės versijos.</w:t>
            </w:r>
          </w:p>
        </w:tc>
        <w:tc>
          <w:tcPr>
            <w:tcW w:w="2695" w:type="dxa"/>
          </w:tcPr>
          <w:p w14:paraId="4E0EA877" w14:textId="77777777" w:rsidR="000A4BD6" w:rsidRPr="00FE205B" w:rsidRDefault="000A4BD6" w:rsidP="00FE205B">
            <w:pPr>
              <w:spacing w:before="0"/>
              <w:rPr>
                <w:rFonts w:ascii="Calibri" w:hAnsi="Calibri" w:cs="Calibri"/>
                <w:sz w:val="22"/>
                <w:szCs w:val="22"/>
              </w:rPr>
            </w:pPr>
          </w:p>
        </w:tc>
      </w:tr>
      <w:tr w:rsidR="000A4BD6" w:rsidRPr="00FE205B" w14:paraId="4CC202DB" w14:textId="77777777" w:rsidTr="00092510">
        <w:trPr>
          <w:jc w:val="center"/>
        </w:trPr>
        <w:tc>
          <w:tcPr>
            <w:tcW w:w="562" w:type="dxa"/>
          </w:tcPr>
          <w:p w14:paraId="75600EBA" w14:textId="2F32BE40" w:rsidR="000A4BD6" w:rsidRPr="00FE205B" w:rsidRDefault="004211E0" w:rsidP="00FE205B">
            <w:pPr>
              <w:spacing w:before="0"/>
              <w:rPr>
                <w:rFonts w:ascii="Calibri" w:hAnsi="Calibri" w:cs="Calibri"/>
                <w:sz w:val="22"/>
                <w:szCs w:val="22"/>
              </w:rPr>
            </w:pPr>
            <w:r w:rsidRPr="00FE205B">
              <w:rPr>
                <w:rFonts w:ascii="Calibri" w:hAnsi="Calibri" w:cs="Calibri"/>
                <w:sz w:val="22"/>
                <w:szCs w:val="22"/>
              </w:rPr>
              <w:t>19.</w:t>
            </w:r>
          </w:p>
        </w:tc>
        <w:tc>
          <w:tcPr>
            <w:tcW w:w="1701" w:type="dxa"/>
          </w:tcPr>
          <w:p w14:paraId="0121F122" w14:textId="77777777" w:rsidR="000A4BD6" w:rsidRPr="00FE205B" w:rsidRDefault="000A4BD6" w:rsidP="00FE205B">
            <w:pPr>
              <w:spacing w:before="0"/>
              <w:rPr>
                <w:rFonts w:ascii="Calibri" w:hAnsi="Calibri" w:cs="Calibri"/>
                <w:sz w:val="22"/>
                <w:szCs w:val="22"/>
              </w:rPr>
            </w:pPr>
            <w:r w:rsidRPr="00FE205B">
              <w:rPr>
                <w:rFonts w:ascii="Calibri" w:hAnsi="Calibri" w:cs="Calibri"/>
                <w:sz w:val="22"/>
                <w:szCs w:val="22"/>
              </w:rPr>
              <w:t>Eksportas</w:t>
            </w:r>
          </w:p>
        </w:tc>
        <w:tc>
          <w:tcPr>
            <w:tcW w:w="4676" w:type="dxa"/>
          </w:tcPr>
          <w:p w14:paraId="0E2C46B3" w14:textId="755AB007" w:rsidR="000A4BD6" w:rsidRPr="00FE205B" w:rsidRDefault="000624C0" w:rsidP="00FE205B">
            <w:pPr>
              <w:spacing w:before="0"/>
              <w:rPr>
                <w:rFonts w:ascii="Calibri" w:hAnsi="Calibri" w:cs="Calibri"/>
                <w:sz w:val="22"/>
                <w:szCs w:val="22"/>
              </w:rPr>
            </w:pPr>
            <w:r w:rsidRPr="00FE205B">
              <w:rPr>
                <w:rFonts w:ascii="Calibri" w:hAnsi="Calibri" w:cs="Calibri"/>
                <w:sz w:val="22"/>
                <w:szCs w:val="22"/>
              </w:rPr>
              <w:t>5.1.13. Programinė įranga turi leisti eksportuoti BPMN procesų diagramas bent šiais formatais: .</w:t>
            </w:r>
            <w:proofErr w:type="spellStart"/>
            <w:r w:rsidRPr="00FE205B">
              <w:rPr>
                <w:rFonts w:ascii="Calibri" w:hAnsi="Calibri" w:cs="Calibri"/>
                <w:sz w:val="22"/>
                <w:szCs w:val="22"/>
              </w:rPr>
              <w:t>pdf</w:t>
            </w:r>
            <w:proofErr w:type="spellEnd"/>
            <w:r w:rsidRPr="00FE205B">
              <w:rPr>
                <w:rFonts w:ascii="Calibri" w:hAnsi="Calibri" w:cs="Calibri"/>
                <w:sz w:val="22"/>
                <w:szCs w:val="22"/>
              </w:rPr>
              <w:t>, BPMN DI, .jpg; duomenų ir ataskaitų sąrašus – .</w:t>
            </w:r>
            <w:proofErr w:type="spellStart"/>
            <w:r w:rsidRPr="00FE205B">
              <w:rPr>
                <w:rFonts w:ascii="Calibri" w:hAnsi="Calibri" w:cs="Calibri"/>
                <w:sz w:val="22"/>
                <w:szCs w:val="22"/>
              </w:rPr>
              <w:t>xls</w:t>
            </w:r>
            <w:proofErr w:type="spellEnd"/>
            <w:r w:rsidRPr="00FE205B">
              <w:rPr>
                <w:rFonts w:ascii="Calibri" w:hAnsi="Calibri" w:cs="Calibri"/>
                <w:sz w:val="22"/>
                <w:szCs w:val="22"/>
              </w:rPr>
              <w:t xml:space="preserve"> arba lygiaverčiu formatu.</w:t>
            </w:r>
          </w:p>
        </w:tc>
        <w:tc>
          <w:tcPr>
            <w:tcW w:w="2695" w:type="dxa"/>
          </w:tcPr>
          <w:p w14:paraId="5FD6C149" w14:textId="77777777" w:rsidR="000A4BD6" w:rsidRPr="00FE205B" w:rsidRDefault="000A4BD6" w:rsidP="00FE205B">
            <w:pPr>
              <w:spacing w:before="0"/>
              <w:rPr>
                <w:rFonts w:ascii="Calibri" w:hAnsi="Calibri" w:cs="Calibri"/>
                <w:sz w:val="22"/>
                <w:szCs w:val="22"/>
              </w:rPr>
            </w:pPr>
          </w:p>
        </w:tc>
      </w:tr>
      <w:tr w:rsidR="000A4BD6" w:rsidRPr="00FE205B" w14:paraId="2C48D8EB" w14:textId="77777777" w:rsidTr="00092510">
        <w:trPr>
          <w:jc w:val="center"/>
        </w:trPr>
        <w:tc>
          <w:tcPr>
            <w:tcW w:w="562" w:type="dxa"/>
          </w:tcPr>
          <w:p w14:paraId="49F476A1" w14:textId="125800D9" w:rsidR="000A4BD6" w:rsidRPr="00FE205B" w:rsidRDefault="004211E0" w:rsidP="00FE205B">
            <w:pPr>
              <w:spacing w:before="0"/>
              <w:rPr>
                <w:rFonts w:ascii="Calibri" w:hAnsi="Calibri" w:cs="Calibri"/>
                <w:sz w:val="22"/>
                <w:szCs w:val="22"/>
              </w:rPr>
            </w:pPr>
            <w:r w:rsidRPr="00FE205B">
              <w:rPr>
                <w:rFonts w:ascii="Calibri" w:hAnsi="Calibri" w:cs="Calibri"/>
                <w:sz w:val="22"/>
                <w:szCs w:val="22"/>
              </w:rPr>
              <w:t>20.</w:t>
            </w:r>
          </w:p>
        </w:tc>
        <w:tc>
          <w:tcPr>
            <w:tcW w:w="1701" w:type="dxa"/>
          </w:tcPr>
          <w:p w14:paraId="4277EDFB" w14:textId="77777777" w:rsidR="000A4BD6" w:rsidRPr="00FE205B" w:rsidRDefault="000A4BD6" w:rsidP="00FE205B">
            <w:pPr>
              <w:spacing w:before="0"/>
              <w:rPr>
                <w:rFonts w:ascii="Calibri" w:hAnsi="Calibri" w:cs="Calibri"/>
                <w:sz w:val="22"/>
                <w:szCs w:val="22"/>
              </w:rPr>
            </w:pPr>
            <w:r w:rsidRPr="00FE205B">
              <w:rPr>
                <w:rFonts w:ascii="Calibri" w:hAnsi="Calibri" w:cs="Calibri"/>
                <w:sz w:val="22"/>
                <w:szCs w:val="22"/>
              </w:rPr>
              <w:t>Vartotojų rolės</w:t>
            </w:r>
          </w:p>
        </w:tc>
        <w:tc>
          <w:tcPr>
            <w:tcW w:w="4676" w:type="dxa"/>
          </w:tcPr>
          <w:p w14:paraId="0DF19AD1" w14:textId="4695AB9D" w:rsidR="000A4BD6" w:rsidRPr="00FE205B" w:rsidRDefault="00074A3A" w:rsidP="00FE205B">
            <w:pPr>
              <w:spacing w:before="0"/>
              <w:rPr>
                <w:rFonts w:ascii="Calibri" w:hAnsi="Calibri" w:cs="Calibri"/>
                <w:sz w:val="22"/>
                <w:szCs w:val="22"/>
              </w:rPr>
            </w:pPr>
            <w:r w:rsidRPr="00FE205B">
              <w:rPr>
                <w:rFonts w:ascii="Calibri" w:hAnsi="Calibri" w:cs="Calibri"/>
                <w:sz w:val="22"/>
                <w:szCs w:val="22"/>
              </w:rPr>
              <w:t>5.1.14. Programinės įrangos licencija turi suteikti galimybę palaikyti ne mažiau kaip 3 (tris) pagrindines naudotojų roles:</w:t>
            </w:r>
          </w:p>
        </w:tc>
        <w:tc>
          <w:tcPr>
            <w:tcW w:w="2695" w:type="dxa"/>
          </w:tcPr>
          <w:p w14:paraId="39E89FD7" w14:textId="77777777" w:rsidR="000A4BD6" w:rsidRPr="00FE205B" w:rsidRDefault="000A4BD6" w:rsidP="00FE205B">
            <w:pPr>
              <w:spacing w:before="0"/>
              <w:rPr>
                <w:rFonts w:ascii="Calibri" w:hAnsi="Calibri" w:cs="Calibri"/>
                <w:sz w:val="22"/>
                <w:szCs w:val="22"/>
              </w:rPr>
            </w:pPr>
          </w:p>
        </w:tc>
      </w:tr>
      <w:tr w:rsidR="000A4BD6" w:rsidRPr="00FE205B" w14:paraId="5F6B387F" w14:textId="77777777" w:rsidTr="00092510">
        <w:trPr>
          <w:jc w:val="center"/>
        </w:trPr>
        <w:tc>
          <w:tcPr>
            <w:tcW w:w="562" w:type="dxa"/>
          </w:tcPr>
          <w:p w14:paraId="01B672BC" w14:textId="267A2879" w:rsidR="000A4BD6" w:rsidRPr="00FE205B" w:rsidRDefault="004211E0" w:rsidP="00FE205B">
            <w:pPr>
              <w:spacing w:before="0"/>
              <w:rPr>
                <w:rFonts w:ascii="Calibri" w:hAnsi="Calibri" w:cs="Calibri"/>
                <w:sz w:val="22"/>
                <w:szCs w:val="22"/>
              </w:rPr>
            </w:pPr>
            <w:r w:rsidRPr="00FE205B">
              <w:rPr>
                <w:rFonts w:ascii="Calibri" w:hAnsi="Calibri" w:cs="Calibri"/>
                <w:sz w:val="22"/>
                <w:szCs w:val="22"/>
              </w:rPr>
              <w:t>21.</w:t>
            </w:r>
          </w:p>
        </w:tc>
        <w:tc>
          <w:tcPr>
            <w:tcW w:w="1701" w:type="dxa"/>
          </w:tcPr>
          <w:p w14:paraId="4F5C5516" w14:textId="77777777" w:rsidR="000A4BD6" w:rsidRPr="00FE205B" w:rsidRDefault="000A4BD6" w:rsidP="00FE205B">
            <w:pPr>
              <w:spacing w:before="0"/>
              <w:rPr>
                <w:rFonts w:ascii="Calibri" w:hAnsi="Calibri" w:cs="Calibri"/>
                <w:sz w:val="22"/>
                <w:szCs w:val="22"/>
              </w:rPr>
            </w:pPr>
            <w:r w:rsidRPr="00FE205B">
              <w:rPr>
                <w:rFonts w:ascii="Calibri" w:hAnsi="Calibri" w:cs="Calibri"/>
                <w:sz w:val="22"/>
                <w:szCs w:val="22"/>
              </w:rPr>
              <w:t>Administratorius</w:t>
            </w:r>
          </w:p>
        </w:tc>
        <w:tc>
          <w:tcPr>
            <w:tcW w:w="4676" w:type="dxa"/>
          </w:tcPr>
          <w:p w14:paraId="24390F14" w14:textId="2A158447" w:rsidR="000A4BD6" w:rsidRPr="00FE205B" w:rsidRDefault="009D1B3F" w:rsidP="00FE205B">
            <w:pPr>
              <w:spacing w:before="0"/>
              <w:rPr>
                <w:rFonts w:ascii="Calibri" w:hAnsi="Calibri" w:cs="Calibri"/>
                <w:sz w:val="22"/>
                <w:szCs w:val="22"/>
              </w:rPr>
            </w:pPr>
            <w:r w:rsidRPr="00FE205B">
              <w:rPr>
                <w:rFonts w:ascii="Calibri" w:hAnsi="Calibri" w:cs="Calibri"/>
                <w:sz w:val="22"/>
                <w:szCs w:val="22"/>
              </w:rPr>
              <w:t xml:space="preserve">5.1.14.1. </w:t>
            </w:r>
            <w:r w:rsidR="000A4BD6" w:rsidRPr="00FE205B">
              <w:rPr>
                <w:rFonts w:ascii="Calibri" w:hAnsi="Calibri" w:cs="Calibri"/>
                <w:sz w:val="22"/>
                <w:szCs w:val="22"/>
              </w:rPr>
              <w:t xml:space="preserve">Valdo naudotojus, jų teises, </w:t>
            </w:r>
            <w:proofErr w:type="spellStart"/>
            <w:r w:rsidR="000A4BD6" w:rsidRPr="00FE205B">
              <w:rPr>
                <w:rFonts w:ascii="Calibri" w:hAnsi="Calibri" w:cs="Calibri"/>
                <w:sz w:val="22"/>
                <w:szCs w:val="22"/>
              </w:rPr>
              <w:t>repozitorijos</w:t>
            </w:r>
            <w:proofErr w:type="spellEnd"/>
            <w:r w:rsidR="000A4BD6" w:rsidRPr="00FE205B">
              <w:rPr>
                <w:rFonts w:ascii="Calibri" w:hAnsi="Calibri" w:cs="Calibri"/>
                <w:sz w:val="22"/>
                <w:szCs w:val="22"/>
              </w:rPr>
              <w:t xml:space="preserve"> struktūrą ir sisteminius nustatymus.</w:t>
            </w:r>
          </w:p>
        </w:tc>
        <w:tc>
          <w:tcPr>
            <w:tcW w:w="2695" w:type="dxa"/>
          </w:tcPr>
          <w:p w14:paraId="08452363" w14:textId="77777777" w:rsidR="000A4BD6" w:rsidRPr="00FE205B" w:rsidRDefault="000A4BD6" w:rsidP="00FE205B">
            <w:pPr>
              <w:spacing w:before="0"/>
              <w:rPr>
                <w:rFonts w:ascii="Calibri" w:hAnsi="Calibri" w:cs="Calibri"/>
                <w:sz w:val="22"/>
                <w:szCs w:val="22"/>
              </w:rPr>
            </w:pPr>
          </w:p>
        </w:tc>
      </w:tr>
      <w:tr w:rsidR="000A4BD6" w:rsidRPr="00FE205B" w14:paraId="31C592E9" w14:textId="77777777" w:rsidTr="00092510">
        <w:trPr>
          <w:jc w:val="center"/>
        </w:trPr>
        <w:tc>
          <w:tcPr>
            <w:tcW w:w="562" w:type="dxa"/>
          </w:tcPr>
          <w:p w14:paraId="2F634E6F" w14:textId="492853CE" w:rsidR="000A4BD6" w:rsidRPr="00FE205B" w:rsidRDefault="004211E0" w:rsidP="00FE205B">
            <w:pPr>
              <w:spacing w:before="0"/>
              <w:rPr>
                <w:rFonts w:ascii="Calibri" w:hAnsi="Calibri" w:cs="Calibri"/>
                <w:sz w:val="22"/>
                <w:szCs w:val="22"/>
              </w:rPr>
            </w:pPr>
            <w:r w:rsidRPr="00FE205B">
              <w:rPr>
                <w:rFonts w:ascii="Calibri" w:hAnsi="Calibri" w:cs="Calibri"/>
                <w:sz w:val="22"/>
                <w:szCs w:val="22"/>
              </w:rPr>
              <w:t>22.</w:t>
            </w:r>
          </w:p>
        </w:tc>
        <w:tc>
          <w:tcPr>
            <w:tcW w:w="1701" w:type="dxa"/>
          </w:tcPr>
          <w:p w14:paraId="0FC4BA31" w14:textId="77777777" w:rsidR="000A4BD6" w:rsidRPr="00FE205B" w:rsidRDefault="000A4BD6" w:rsidP="00FE205B">
            <w:pPr>
              <w:spacing w:before="0"/>
              <w:rPr>
                <w:rFonts w:ascii="Calibri" w:hAnsi="Calibri" w:cs="Calibri"/>
                <w:sz w:val="22"/>
                <w:szCs w:val="22"/>
              </w:rPr>
            </w:pPr>
            <w:r w:rsidRPr="00FE205B">
              <w:rPr>
                <w:rFonts w:ascii="Calibri" w:hAnsi="Calibri" w:cs="Calibri"/>
                <w:sz w:val="22"/>
                <w:szCs w:val="22"/>
              </w:rPr>
              <w:t>Modeliuotojas</w:t>
            </w:r>
          </w:p>
        </w:tc>
        <w:tc>
          <w:tcPr>
            <w:tcW w:w="4676" w:type="dxa"/>
          </w:tcPr>
          <w:p w14:paraId="09279051" w14:textId="5A3CAE27" w:rsidR="000A4BD6" w:rsidRPr="00FE205B" w:rsidRDefault="008A0FC8" w:rsidP="00FE205B">
            <w:pPr>
              <w:spacing w:before="0"/>
              <w:rPr>
                <w:rFonts w:ascii="Calibri" w:hAnsi="Calibri" w:cs="Calibri"/>
                <w:sz w:val="22"/>
                <w:szCs w:val="22"/>
              </w:rPr>
            </w:pPr>
            <w:r w:rsidRPr="00FE205B">
              <w:rPr>
                <w:rFonts w:ascii="Calibri" w:hAnsi="Calibri" w:cs="Calibri"/>
                <w:sz w:val="22"/>
                <w:szCs w:val="22"/>
              </w:rPr>
              <w:t xml:space="preserve">5.1.14.2. </w:t>
            </w:r>
            <w:r w:rsidR="000A4BD6" w:rsidRPr="00FE205B">
              <w:rPr>
                <w:rFonts w:ascii="Calibri" w:hAnsi="Calibri" w:cs="Calibri"/>
                <w:sz w:val="22"/>
                <w:szCs w:val="22"/>
              </w:rPr>
              <w:t>Gali kurti ir redaguoti diagramas.</w:t>
            </w:r>
          </w:p>
        </w:tc>
        <w:tc>
          <w:tcPr>
            <w:tcW w:w="2695" w:type="dxa"/>
          </w:tcPr>
          <w:p w14:paraId="7A6FE588" w14:textId="77777777" w:rsidR="000A4BD6" w:rsidRPr="00FE205B" w:rsidRDefault="000A4BD6" w:rsidP="00FE205B">
            <w:pPr>
              <w:spacing w:before="0"/>
              <w:rPr>
                <w:rFonts w:ascii="Calibri" w:hAnsi="Calibri" w:cs="Calibri"/>
                <w:sz w:val="22"/>
                <w:szCs w:val="22"/>
              </w:rPr>
            </w:pPr>
          </w:p>
        </w:tc>
      </w:tr>
      <w:tr w:rsidR="000A4BD6" w:rsidRPr="00FE205B" w14:paraId="2D48C6E5" w14:textId="77777777" w:rsidTr="00092510">
        <w:trPr>
          <w:jc w:val="center"/>
        </w:trPr>
        <w:tc>
          <w:tcPr>
            <w:tcW w:w="562" w:type="dxa"/>
          </w:tcPr>
          <w:p w14:paraId="03A1BBE8" w14:textId="2D8CC67C" w:rsidR="000A4BD6" w:rsidRPr="00FE205B" w:rsidRDefault="004211E0" w:rsidP="00FE205B">
            <w:pPr>
              <w:spacing w:before="0"/>
              <w:rPr>
                <w:rFonts w:ascii="Calibri" w:hAnsi="Calibri" w:cs="Calibri"/>
                <w:sz w:val="22"/>
                <w:szCs w:val="22"/>
              </w:rPr>
            </w:pPr>
            <w:r w:rsidRPr="00FE205B">
              <w:rPr>
                <w:rFonts w:ascii="Calibri" w:hAnsi="Calibri" w:cs="Calibri"/>
                <w:sz w:val="22"/>
                <w:szCs w:val="22"/>
              </w:rPr>
              <w:t>23.</w:t>
            </w:r>
          </w:p>
        </w:tc>
        <w:tc>
          <w:tcPr>
            <w:tcW w:w="1701" w:type="dxa"/>
          </w:tcPr>
          <w:p w14:paraId="6EB25CCA" w14:textId="77777777" w:rsidR="000A4BD6" w:rsidRPr="00FE205B" w:rsidRDefault="000A4BD6" w:rsidP="00FE205B">
            <w:pPr>
              <w:spacing w:before="0"/>
              <w:rPr>
                <w:rFonts w:ascii="Calibri" w:hAnsi="Calibri" w:cs="Calibri"/>
                <w:sz w:val="22"/>
                <w:szCs w:val="22"/>
              </w:rPr>
            </w:pPr>
            <w:r w:rsidRPr="00FE205B">
              <w:rPr>
                <w:rFonts w:ascii="Calibri" w:hAnsi="Calibri" w:cs="Calibri"/>
                <w:sz w:val="22"/>
                <w:szCs w:val="22"/>
              </w:rPr>
              <w:t>Skaitytojas</w:t>
            </w:r>
          </w:p>
        </w:tc>
        <w:tc>
          <w:tcPr>
            <w:tcW w:w="4676" w:type="dxa"/>
          </w:tcPr>
          <w:p w14:paraId="4B9EA359" w14:textId="1E08C18C" w:rsidR="000A4BD6" w:rsidRPr="00FE205B" w:rsidRDefault="005B6A2B" w:rsidP="00FE205B">
            <w:pPr>
              <w:spacing w:before="0"/>
              <w:rPr>
                <w:rFonts w:ascii="Calibri" w:hAnsi="Calibri" w:cs="Calibri"/>
                <w:sz w:val="22"/>
                <w:szCs w:val="22"/>
              </w:rPr>
            </w:pPr>
            <w:r w:rsidRPr="00FE205B">
              <w:rPr>
                <w:rFonts w:ascii="Calibri" w:hAnsi="Calibri" w:cs="Calibri"/>
                <w:sz w:val="22"/>
                <w:szCs w:val="22"/>
              </w:rPr>
              <w:t xml:space="preserve">5.1.14.3. </w:t>
            </w:r>
            <w:r w:rsidR="000A4BD6" w:rsidRPr="00FE205B">
              <w:rPr>
                <w:rFonts w:ascii="Calibri" w:hAnsi="Calibri" w:cs="Calibri"/>
                <w:sz w:val="22"/>
                <w:szCs w:val="22"/>
              </w:rPr>
              <w:t>Gali peržiūrėti turinį, bet negali jo keisti.</w:t>
            </w:r>
          </w:p>
        </w:tc>
        <w:tc>
          <w:tcPr>
            <w:tcW w:w="2695" w:type="dxa"/>
          </w:tcPr>
          <w:p w14:paraId="7334024A" w14:textId="77777777" w:rsidR="000A4BD6" w:rsidRPr="00FE205B" w:rsidRDefault="000A4BD6" w:rsidP="00FE205B">
            <w:pPr>
              <w:spacing w:before="0"/>
              <w:rPr>
                <w:rFonts w:ascii="Calibri" w:hAnsi="Calibri" w:cs="Calibri"/>
                <w:sz w:val="22"/>
                <w:szCs w:val="22"/>
              </w:rPr>
            </w:pPr>
          </w:p>
        </w:tc>
      </w:tr>
      <w:tr w:rsidR="000A4BD6" w:rsidRPr="00FE205B" w14:paraId="3DE5EB2F" w14:textId="77777777" w:rsidTr="00092510">
        <w:trPr>
          <w:jc w:val="center"/>
        </w:trPr>
        <w:tc>
          <w:tcPr>
            <w:tcW w:w="562" w:type="dxa"/>
          </w:tcPr>
          <w:p w14:paraId="5C031C53" w14:textId="260DDBD0" w:rsidR="000A4BD6" w:rsidRPr="00FE205B" w:rsidRDefault="00847C23" w:rsidP="00FE205B">
            <w:pPr>
              <w:spacing w:before="0"/>
              <w:rPr>
                <w:rFonts w:ascii="Calibri" w:hAnsi="Calibri" w:cs="Calibri"/>
                <w:sz w:val="22"/>
                <w:szCs w:val="22"/>
              </w:rPr>
            </w:pPr>
            <w:r w:rsidRPr="00FE205B">
              <w:rPr>
                <w:rFonts w:ascii="Calibri" w:hAnsi="Calibri" w:cs="Calibri"/>
                <w:sz w:val="22"/>
                <w:szCs w:val="22"/>
              </w:rPr>
              <w:t>24.</w:t>
            </w:r>
          </w:p>
        </w:tc>
        <w:tc>
          <w:tcPr>
            <w:tcW w:w="1701" w:type="dxa"/>
          </w:tcPr>
          <w:p w14:paraId="7E6293E2" w14:textId="77777777" w:rsidR="000A4BD6" w:rsidRPr="00FE205B" w:rsidRDefault="000A4BD6" w:rsidP="00FE205B">
            <w:pPr>
              <w:spacing w:before="0"/>
              <w:rPr>
                <w:rFonts w:ascii="Calibri" w:hAnsi="Calibri" w:cs="Calibri"/>
                <w:sz w:val="22"/>
                <w:szCs w:val="22"/>
              </w:rPr>
            </w:pPr>
            <w:r w:rsidRPr="00FE205B">
              <w:rPr>
                <w:rFonts w:ascii="Calibri" w:hAnsi="Calibri" w:cs="Calibri"/>
                <w:sz w:val="22"/>
                <w:szCs w:val="22"/>
              </w:rPr>
              <w:t>Vartotojų kiekiai</w:t>
            </w:r>
          </w:p>
        </w:tc>
        <w:tc>
          <w:tcPr>
            <w:tcW w:w="4676" w:type="dxa"/>
          </w:tcPr>
          <w:p w14:paraId="26D04F59" w14:textId="6B489F61" w:rsidR="000A4BD6" w:rsidRPr="00FE205B" w:rsidRDefault="006172D5" w:rsidP="00FE205B">
            <w:pPr>
              <w:spacing w:before="0"/>
              <w:rPr>
                <w:rFonts w:ascii="Calibri" w:hAnsi="Calibri" w:cs="Calibri"/>
                <w:sz w:val="22"/>
                <w:szCs w:val="22"/>
              </w:rPr>
            </w:pPr>
            <w:r w:rsidRPr="00FE205B">
              <w:rPr>
                <w:rFonts w:ascii="Calibri" w:hAnsi="Calibri" w:cs="Calibri"/>
                <w:sz w:val="22"/>
                <w:szCs w:val="22"/>
              </w:rPr>
              <w:t>5.1.15. Administratoriaus rolė turi būti suteikta ne mažiau kaip 1 (vienam) naudotojui; Naudotojo (modeliuotojo) rolė turi būti suteikiama ne mažiau kaip 5 (penkiems) naudotojams, o naudotojo (skaitytojo) rolė – ne mažiau kaip 25 (dvidešimt penkiems) naudotojams.</w:t>
            </w:r>
          </w:p>
        </w:tc>
        <w:tc>
          <w:tcPr>
            <w:tcW w:w="2695" w:type="dxa"/>
          </w:tcPr>
          <w:p w14:paraId="0695DA57" w14:textId="77777777" w:rsidR="000A4BD6" w:rsidRPr="00FE205B" w:rsidRDefault="000A4BD6" w:rsidP="00FE205B">
            <w:pPr>
              <w:spacing w:before="0"/>
              <w:rPr>
                <w:rFonts w:ascii="Calibri" w:hAnsi="Calibri" w:cs="Calibri"/>
                <w:sz w:val="22"/>
                <w:szCs w:val="22"/>
              </w:rPr>
            </w:pPr>
          </w:p>
        </w:tc>
      </w:tr>
      <w:tr w:rsidR="000A4BD6" w:rsidRPr="00FE205B" w14:paraId="7B3A6943" w14:textId="77777777" w:rsidTr="00092510">
        <w:trPr>
          <w:jc w:val="center"/>
        </w:trPr>
        <w:tc>
          <w:tcPr>
            <w:tcW w:w="562" w:type="dxa"/>
          </w:tcPr>
          <w:p w14:paraId="387C5107" w14:textId="0E523FC3" w:rsidR="000A4BD6" w:rsidRPr="00FE205B" w:rsidRDefault="00847C23" w:rsidP="00FE205B">
            <w:pPr>
              <w:spacing w:before="0"/>
              <w:rPr>
                <w:rFonts w:ascii="Calibri" w:hAnsi="Calibri" w:cs="Calibri"/>
                <w:sz w:val="22"/>
                <w:szCs w:val="22"/>
              </w:rPr>
            </w:pPr>
            <w:r w:rsidRPr="00FE205B">
              <w:rPr>
                <w:rFonts w:ascii="Calibri" w:hAnsi="Calibri" w:cs="Calibri"/>
                <w:sz w:val="22"/>
                <w:szCs w:val="22"/>
              </w:rPr>
              <w:t>25.</w:t>
            </w:r>
          </w:p>
        </w:tc>
        <w:tc>
          <w:tcPr>
            <w:tcW w:w="1701" w:type="dxa"/>
          </w:tcPr>
          <w:p w14:paraId="143D430D" w14:textId="3306EA57" w:rsidR="000A4BD6" w:rsidRPr="00FE205B" w:rsidRDefault="00877C41" w:rsidP="00FE205B">
            <w:pPr>
              <w:spacing w:before="0"/>
              <w:rPr>
                <w:rFonts w:ascii="Calibri" w:hAnsi="Calibri" w:cs="Calibri"/>
                <w:sz w:val="22"/>
                <w:szCs w:val="22"/>
              </w:rPr>
            </w:pPr>
            <w:r w:rsidRPr="00FE205B">
              <w:rPr>
                <w:rFonts w:ascii="Calibri" w:hAnsi="Calibri" w:cs="Calibri"/>
                <w:sz w:val="22"/>
                <w:szCs w:val="22"/>
              </w:rPr>
              <w:t>Autentifikacija</w:t>
            </w:r>
          </w:p>
        </w:tc>
        <w:tc>
          <w:tcPr>
            <w:tcW w:w="4676" w:type="dxa"/>
          </w:tcPr>
          <w:p w14:paraId="0D420478" w14:textId="156707CE" w:rsidR="000A4BD6" w:rsidRPr="00FE205B" w:rsidRDefault="00877C41" w:rsidP="00FE205B">
            <w:pPr>
              <w:spacing w:before="0"/>
              <w:rPr>
                <w:rFonts w:ascii="Calibri" w:hAnsi="Calibri" w:cs="Calibri"/>
                <w:sz w:val="22"/>
                <w:szCs w:val="22"/>
              </w:rPr>
            </w:pPr>
            <w:r w:rsidRPr="00FE205B">
              <w:rPr>
                <w:rFonts w:ascii="Calibri" w:hAnsi="Calibri" w:cs="Calibri"/>
                <w:sz w:val="22"/>
                <w:szCs w:val="22"/>
              </w:rPr>
              <w:t xml:space="preserve">5.1.16. Sistema turi palaikyti kelių faktorių autentifikaciją (angl. </w:t>
            </w:r>
            <w:proofErr w:type="spellStart"/>
            <w:r w:rsidRPr="00FE205B">
              <w:rPr>
                <w:rFonts w:ascii="Calibri" w:hAnsi="Calibri" w:cs="Calibri"/>
                <w:i/>
                <w:iCs/>
                <w:sz w:val="22"/>
                <w:szCs w:val="22"/>
              </w:rPr>
              <w:t>Multi-Factor</w:t>
            </w:r>
            <w:proofErr w:type="spellEnd"/>
            <w:r w:rsidRPr="00FE205B">
              <w:rPr>
                <w:rFonts w:ascii="Calibri" w:hAnsi="Calibri" w:cs="Calibri"/>
                <w:i/>
                <w:iCs/>
                <w:sz w:val="22"/>
                <w:szCs w:val="22"/>
              </w:rPr>
              <w:t xml:space="preserve"> </w:t>
            </w:r>
            <w:proofErr w:type="spellStart"/>
            <w:r w:rsidRPr="00FE205B">
              <w:rPr>
                <w:rFonts w:ascii="Calibri" w:hAnsi="Calibri" w:cs="Calibri"/>
                <w:i/>
                <w:iCs/>
                <w:sz w:val="22"/>
                <w:szCs w:val="22"/>
              </w:rPr>
              <w:t>Authentication</w:t>
            </w:r>
            <w:proofErr w:type="spellEnd"/>
            <w:r w:rsidRPr="00FE205B">
              <w:rPr>
                <w:rFonts w:ascii="Calibri" w:hAnsi="Calibri" w:cs="Calibri"/>
                <w:i/>
                <w:iCs/>
                <w:sz w:val="22"/>
                <w:szCs w:val="22"/>
              </w:rPr>
              <w:t>, MFA</w:t>
            </w:r>
            <w:r w:rsidRPr="00FE205B">
              <w:rPr>
                <w:rFonts w:ascii="Calibri" w:hAnsi="Calibri" w:cs="Calibri"/>
                <w:sz w:val="22"/>
                <w:szCs w:val="22"/>
              </w:rPr>
              <w:t>), taikomą administratoriaus ir modeliuotojo rolėms.</w:t>
            </w:r>
          </w:p>
        </w:tc>
        <w:tc>
          <w:tcPr>
            <w:tcW w:w="2695" w:type="dxa"/>
          </w:tcPr>
          <w:p w14:paraId="274E2050" w14:textId="77777777" w:rsidR="000A4BD6" w:rsidRPr="00FE205B" w:rsidRDefault="000A4BD6" w:rsidP="00FE205B">
            <w:pPr>
              <w:spacing w:before="0"/>
              <w:rPr>
                <w:rFonts w:ascii="Calibri" w:hAnsi="Calibri" w:cs="Calibri"/>
                <w:sz w:val="22"/>
                <w:szCs w:val="22"/>
              </w:rPr>
            </w:pPr>
          </w:p>
        </w:tc>
      </w:tr>
      <w:tr w:rsidR="000A4BD6" w:rsidRPr="00FE205B" w14:paraId="0E66B8B3" w14:textId="77777777" w:rsidTr="00092510">
        <w:trPr>
          <w:jc w:val="center"/>
        </w:trPr>
        <w:tc>
          <w:tcPr>
            <w:tcW w:w="562" w:type="dxa"/>
          </w:tcPr>
          <w:p w14:paraId="0AE52521" w14:textId="3EE3047B" w:rsidR="000A4BD6" w:rsidRPr="00FE205B" w:rsidRDefault="00847C23" w:rsidP="00FE205B">
            <w:pPr>
              <w:spacing w:before="0"/>
              <w:rPr>
                <w:rFonts w:ascii="Calibri" w:hAnsi="Calibri" w:cs="Calibri"/>
                <w:sz w:val="22"/>
                <w:szCs w:val="22"/>
              </w:rPr>
            </w:pPr>
            <w:r w:rsidRPr="00FE205B">
              <w:rPr>
                <w:rFonts w:ascii="Calibri" w:hAnsi="Calibri" w:cs="Calibri"/>
                <w:sz w:val="22"/>
                <w:szCs w:val="22"/>
              </w:rPr>
              <w:t>26.</w:t>
            </w:r>
          </w:p>
        </w:tc>
        <w:tc>
          <w:tcPr>
            <w:tcW w:w="1701" w:type="dxa"/>
          </w:tcPr>
          <w:p w14:paraId="13CE2B26" w14:textId="41D2A0D6" w:rsidR="000A4BD6" w:rsidRPr="00FE205B" w:rsidRDefault="00C53D56" w:rsidP="00FE205B">
            <w:pPr>
              <w:spacing w:before="0"/>
              <w:rPr>
                <w:rFonts w:ascii="Calibri" w:hAnsi="Calibri" w:cs="Calibri"/>
                <w:sz w:val="22"/>
                <w:szCs w:val="22"/>
              </w:rPr>
            </w:pPr>
            <w:r w:rsidRPr="00FE205B">
              <w:rPr>
                <w:rFonts w:ascii="Calibri" w:hAnsi="Calibri" w:cs="Calibri"/>
                <w:sz w:val="22"/>
                <w:szCs w:val="22"/>
              </w:rPr>
              <w:t>Naudotojų veiksmų registravimas</w:t>
            </w:r>
          </w:p>
        </w:tc>
        <w:tc>
          <w:tcPr>
            <w:tcW w:w="4676" w:type="dxa"/>
          </w:tcPr>
          <w:p w14:paraId="675A0135" w14:textId="3627B078" w:rsidR="000A4BD6" w:rsidRPr="00FE205B" w:rsidRDefault="00C53D56" w:rsidP="00FE205B">
            <w:pPr>
              <w:spacing w:before="0"/>
              <w:rPr>
                <w:rFonts w:ascii="Calibri" w:hAnsi="Calibri" w:cs="Calibri"/>
                <w:sz w:val="22"/>
                <w:szCs w:val="22"/>
              </w:rPr>
            </w:pPr>
            <w:r w:rsidRPr="00FE205B">
              <w:rPr>
                <w:rFonts w:ascii="Calibri" w:hAnsi="Calibri" w:cs="Calibri"/>
                <w:sz w:val="22"/>
                <w:szCs w:val="22"/>
              </w:rPr>
              <w:t xml:space="preserve">5.1.17. Sistemoje turi būti registruojami visi naudotojų atliekami veiksmai (angl. </w:t>
            </w:r>
            <w:proofErr w:type="spellStart"/>
            <w:r w:rsidRPr="00FE205B">
              <w:rPr>
                <w:rFonts w:ascii="Calibri" w:hAnsi="Calibri" w:cs="Calibri"/>
                <w:i/>
                <w:iCs/>
                <w:sz w:val="22"/>
                <w:szCs w:val="22"/>
              </w:rPr>
              <w:t>audit</w:t>
            </w:r>
            <w:proofErr w:type="spellEnd"/>
            <w:r w:rsidRPr="00FE205B">
              <w:rPr>
                <w:rFonts w:ascii="Calibri" w:hAnsi="Calibri" w:cs="Calibri"/>
                <w:i/>
                <w:iCs/>
                <w:sz w:val="22"/>
                <w:szCs w:val="22"/>
              </w:rPr>
              <w:t xml:space="preserve"> </w:t>
            </w:r>
            <w:proofErr w:type="spellStart"/>
            <w:r w:rsidRPr="00FE205B">
              <w:rPr>
                <w:rFonts w:ascii="Calibri" w:hAnsi="Calibri" w:cs="Calibri"/>
                <w:i/>
                <w:iCs/>
                <w:sz w:val="22"/>
                <w:szCs w:val="22"/>
              </w:rPr>
              <w:t>trail</w:t>
            </w:r>
            <w:proofErr w:type="spellEnd"/>
            <w:r w:rsidRPr="00FE205B">
              <w:rPr>
                <w:rFonts w:ascii="Calibri" w:hAnsi="Calibri" w:cs="Calibri"/>
                <w:sz w:val="22"/>
                <w:szCs w:val="22"/>
              </w:rPr>
              <w:t>), užtikrinant galimybę identifikuoti, kuris naudotojas, kada ir kokius veiksmus atliko</w:t>
            </w:r>
            <w:r w:rsidR="004B29E9" w:rsidRPr="00FE205B">
              <w:rPr>
                <w:rFonts w:ascii="Calibri" w:hAnsi="Calibri" w:cs="Calibri"/>
                <w:sz w:val="22"/>
                <w:szCs w:val="22"/>
              </w:rPr>
              <w:t>.</w:t>
            </w:r>
          </w:p>
        </w:tc>
        <w:tc>
          <w:tcPr>
            <w:tcW w:w="2695" w:type="dxa"/>
          </w:tcPr>
          <w:p w14:paraId="611C1BE3" w14:textId="77777777" w:rsidR="000A4BD6" w:rsidRPr="00FE205B" w:rsidRDefault="000A4BD6" w:rsidP="00FE205B">
            <w:pPr>
              <w:spacing w:before="0"/>
              <w:rPr>
                <w:rFonts w:ascii="Calibri" w:hAnsi="Calibri" w:cs="Calibri"/>
                <w:sz w:val="22"/>
                <w:szCs w:val="22"/>
              </w:rPr>
            </w:pPr>
          </w:p>
        </w:tc>
      </w:tr>
      <w:tr w:rsidR="000A4BD6" w:rsidRPr="00FE205B" w14:paraId="1923A89F" w14:textId="77777777" w:rsidTr="00092510">
        <w:trPr>
          <w:jc w:val="center"/>
        </w:trPr>
        <w:tc>
          <w:tcPr>
            <w:tcW w:w="562" w:type="dxa"/>
          </w:tcPr>
          <w:p w14:paraId="15C85E5B" w14:textId="5740470A" w:rsidR="000A4BD6" w:rsidRPr="00FE205B" w:rsidRDefault="00847C23" w:rsidP="00FE205B">
            <w:pPr>
              <w:spacing w:before="0"/>
              <w:rPr>
                <w:rFonts w:ascii="Calibri" w:hAnsi="Calibri" w:cs="Calibri"/>
                <w:sz w:val="22"/>
                <w:szCs w:val="22"/>
              </w:rPr>
            </w:pPr>
            <w:r w:rsidRPr="00FE205B">
              <w:rPr>
                <w:rFonts w:ascii="Calibri" w:hAnsi="Calibri" w:cs="Calibri"/>
                <w:sz w:val="22"/>
                <w:szCs w:val="22"/>
              </w:rPr>
              <w:t>27.</w:t>
            </w:r>
          </w:p>
        </w:tc>
        <w:tc>
          <w:tcPr>
            <w:tcW w:w="1701" w:type="dxa"/>
          </w:tcPr>
          <w:p w14:paraId="42D88CCB" w14:textId="77777777" w:rsidR="000A4BD6" w:rsidRPr="00FE205B" w:rsidRDefault="000A4BD6" w:rsidP="00FE205B">
            <w:pPr>
              <w:spacing w:before="0"/>
              <w:rPr>
                <w:rFonts w:ascii="Calibri" w:hAnsi="Calibri" w:cs="Calibri"/>
                <w:sz w:val="22"/>
                <w:szCs w:val="22"/>
              </w:rPr>
            </w:pPr>
            <w:r w:rsidRPr="00FE205B">
              <w:rPr>
                <w:rFonts w:ascii="Calibri" w:hAnsi="Calibri" w:cs="Calibri"/>
                <w:sz w:val="22"/>
                <w:szCs w:val="22"/>
              </w:rPr>
              <w:t>Ryšio šifravimas</w:t>
            </w:r>
          </w:p>
        </w:tc>
        <w:tc>
          <w:tcPr>
            <w:tcW w:w="4676" w:type="dxa"/>
          </w:tcPr>
          <w:p w14:paraId="089E2962" w14:textId="5DFF384E" w:rsidR="000A4BD6" w:rsidRPr="00FE205B" w:rsidRDefault="004B29E9" w:rsidP="00FE205B">
            <w:pPr>
              <w:spacing w:before="0"/>
              <w:rPr>
                <w:rFonts w:ascii="Calibri" w:hAnsi="Calibri" w:cs="Calibri"/>
                <w:sz w:val="22"/>
                <w:szCs w:val="22"/>
              </w:rPr>
            </w:pPr>
            <w:r w:rsidRPr="00FE205B">
              <w:rPr>
                <w:rFonts w:ascii="Calibri" w:hAnsi="Calibri" w:cs="Calibri"/>
                <w:sz w:val="22"/>
                <w:szCs w:val="22"/>
              </w:rPr>
              <w:t>5.1.18. Sistema turi užtikrinti duomenų perdavimo šifravimą naudojant TLS protokolą arba lygiavertį saugaus duomenų perdavimo mechanizmą.</w:t>
            </w:r>
          </w:p>
        </w:tc>
        <w:tc>
          <w:tcPr>
            <w:tcW w:w="2695" w:type="dxa"/>
          </w:tcPr>
          <w:p w14:paraId="224DAE47" w14:textId="77777777" w:rsidR="000A4BD6" w:rsidRPr="00FE205B" w:rsidRDefault="000A4BD6" w:rsidP="00FE205B">
            <w:pPr>
              <w:spacing w:before="0"/>
              <w:rPr>
                <w:rFonts w:ascii="Calibri" w:hAnsi="Calibri" w:cs="Calibri"/>
                <w:sz w:val="22"/>
                <w:szCs w:val="22"/>
              </w:rPr>
            </w:pPr>
          </w:p>
        </w:tc>
      </w:tr>
      <w:tr w:rsidR="000A4BD6" w:rsidRPr="00FE205B" w14:paraId="6082DC5C" w14:textId="77777777" w:rsidTr="00092510">
        <w:trPr>
          <w:jc w:val="center"/>
        </w:trPr>
        <w:tc>
          <w:tcPr>
            <w:tcW w:w="562" w:type="dxa"/>
          </w:tcPr>
          <w:p w14:paraId="0808928A" w14:textId="7F6C4A9B" w:rsidR="000A4BD6" w:rsidRPr="00FE205B" w:rsidRDefault="00847C23" w:rsidP="00FE205B">
            <w:pPr>
              <w:spacing w:before="0"/>
              <w:rPr>
                <w:rFonts w:ascii="Calibri" w:hAnsi="Calibri" w:cs="Calibri"/>
                <w:sz w:val="22"/>
                <w:szCs w:val="22"/>
              </w:rPr>
            </w:pPr>
            <w:r w:rsidRPr="00FE205B">
              <w:rPr>
                <w:rFonts w:ascii="Calibri" w:hAnsi="Calibri" w:cs="Calibri"/>
                <w:sz w:val="22"/>
                <w:szCs w:val="22"/>
              </w:rPr>
              <w:t>28.</w:t>
            </w:r>
          </w:p>
        </w:tc>
        <w:tc>
          <w:tcPr>
            <w:tcW w:w="1701" w:type="dxa"/>
          </w:tcPr>
          <w:p w14:paraId="4BEA6324" w14:textId="02196BC3" w:rsidR="000A4BD6" w:rsidRPr="00FE205B" w:rsidRDefault="000A4BD6" w:rsidP="00FE205B">
            <w:pPr>
              <w:spacing w:before="0"/>
              <w:rPr>
                <w:rFonts w:ascii="Calibri" w:hAnsi="Calibri" w:cs="Calibri"/>
                <w:sz w:val="22"/>
                <w:szCs w:val="22"/>
              </w:rPr>
            </w:pPr>
            <w:r w:rsidRPr="00FE205B">
              <w:rPr>
                <w:rFonts w:ascii="Calibri" w:hAnsi="Calibri" w:cs="Calibri"/>
                <w:sz w:val="22"/>
                <w:szCs w:val="22"/>
              </w:rPr>
              <w:t xml:space="preserve">Duomenų šifravimas </w:t>
            </w:r>
          </w:p>
        </w:tc>
        <w:tc>
          <w:tcPr>
            <w:tcW w:w="4676" w:type="dxa"/>
          </w:tcPr>
          <w:p w14:paraId="79EA3FF4" w14:textId="0560DAD6" w:rsidR="000A4BD6" w:rsidRPr="00FE205B" w:rsidRDefault="000D7CE7" w:rsidP="00FE205B">
            <w:pPr>
              <w:spacing w:before="0"/>
              <w:rPr>
                <w:rFonts w:ascii="Calibri" w:hAnsi="Calibri" w:cs="Calibri"/>
                <w:sz w:val="22"/>
                <w:szCs w:val="22"/>
              </w:rPr>
            </w:pPr>
            <w:r w:rsidRPr="00FE205B">
              <w:rPr>
                <w:rFonts w:ascii="Calibri" w:hAnsi="Calibri" w:cs="Calibri"/>
                <w:sz w:val="22"/>
                <w:szCs w:val="22"/>
              </w:rPr>
              <w:t>5.1.19. Sistemoje saugomi duomenys turi būti šifruojami tiek jų perdavimo, tiek saugojimo metu.</w:t>
            </w:r>
          </w:p>
        </w:tc>
        <w:tc>
          <w:tcPr>
            <w:tcW w:w="2695" w:type="dxa"/>
          </w:tcPr>
          <w:p w14:paraId="02B7CEBD" w14:textId="77777777" w:rsidR="000A4BD6" w:rsidRPr="00FE205B" w:rsidRDefault="000A4BD6" w:rsidP="00FE205B">
            <w:pPr>
              <w:spacing w:before="0"/>
              <w:rPr>
                <w:rFonts w:ascii="Calibri" w:hAnsi="Calibri" w:cs="Calibri"/>
                <w:sz w:val="22"/>
                <w:szCs w:val="22"/>
              </w:rPr>
            </w:pPr>
          </w:p>
        </w:tc>
      </w:tr>
      <w:tr w:rsidR="000A4BD6" w:rsidRPr="00FE205B" w14:paraId="6E535230" w14:textId="77777777" w:rsidTr="00092510">
        <w:trPr>
          <w:jc w:val="center"/>
        </w:trPr>
        <w:tc>
          <w:tcPr>
            <w:tcW w:w="562" w:type="dxa"/>
          </w:tcPr>
          <w:p w14:paraId="174C9C01" w14:textId="1A63CE19" w:rsidR="000A4BD6" w:rsidRPr="00FE205B" w:rsidRDefault="00847C23" w:rsidP="00FE205B">
            <w:pPr>
              <w:spacing w:before="0"/>
              <w:rPr>
                <w:rFonts w:ascii="Calibri" w:hAnsi="Calibri" w:cs="Calibri"/>
                <w:sz w:val="22"/>
                <w:szCs w:val="22"/>
              </w:rPr>
            </w:pPr>
            <w:r w:rsidRPr="00FE205B">
              <w:rPr>
                <w:rFonts w:ascii="Calibri" w:hAnsi="Calibri" w:cs="Calibri"/>
                <w:sz w:val="22"/>
                <w:szCs w:val="22"/>
              </w:rPr>
              <w:t>29.</w:t>
            </w:r>
          </w:p>
        </w:tc>
        <w:tc>
          <w:tcPr>
            <w:tcW w:w="1701" w:type="dxa"/>
          </w:tcPr>
          <w:p w14:paraId="71099007" w14:textId="77777777" w:rsidR="000A4BD6" w:rsidRPr="00FE205B" w:rsidRDefault="000A4BD6" w:rsidP="00E34FEC">
            <w:pPr>
              <w:spacing w:before="0"/>
              <w:jc w:val="left"/>
              <w:rPr>
                <w:rFonts w:ascii="Calibri" w:hAnsi="Calibri" w:cs="Calibri"/>
                <w:sz w:val="22"/>
                <w:szCs w:val="22"/>
              </w:rPr>
            </w:pPr>
            <w:r w:rsidRPr="00FE205B">
              <w:rPr>
                <w:rFonts w:ascii="Calibri" w:hAnsi="Calibri" w:cs="Calibri"/>
                <w:sz w:val="22"/>
                <w:szCs w:val="22"/>
              </w:rPr>
              <w:t>SSO ir integracijos</w:t>
            </w:r>
          </w:p>
        </w:tc>
        <w:tc>
          <w:tcPr>
            <w:tcW w:w="4676" w:type="dxa"/>
          </w:tcPr>
          <w:p w14:paraId="16E74931" w14:textId="19570ED9" w:rsidR="000A4BD6" w:rsidRPr="00FE205B" w:rsidRDefault="004211E0" w:rsidP="00FE205B">
            <w:pPr>
              <w:spacing w:before="0"/>
              <w:rPr>
                <w:rFonts w:ascii="Calibri" w:hAnsi="Calibri" w:cs="Calibri"/>
                <w:sz w:val="22"/>
                <w:szCs w:val="22"/>
              </w:rPr>
            </w:pPr>
            <w:r w:rsidRPr="00FE205B">
              <w:rPr>
                <w:rFonts w:ascii="Calibri" w:hAnsi="Calibri" w:cs="Calibri"/>
                <w:sz w:val="22"/>
                <w:szCs w:val="22"/>
              </w:rPr>
              <w:t xml:space="preserve">5.1.20. Sistema turi palaikyti </w:t>
            </w:r>
            <w:proofErr w:type="spellStart"/>
            <w:r w:rsidRPr="00FE205B">
              <w:rPr>
                <w:rFonts w:ascii="Calibri" w:hAnsi="Calibri" w:cs="Calibri"/>
                <w:sz w:val="22"/>
                <w:szCs w:val="22"/>
              </w:rPr>
              <w:t>Single</w:t>
            </w:r>
            <w:proofErr w:type="spellEnd"/>
            <w:r w:rsidRPr="00FE205B">
              <w:rPr>
                <w:rFonts w:ascii="Calibri" w:hAnsi="Calibri" w:cs="Calibri"/>
                <w:sz w:val="22"/>
                <w:szCs w:val="22"/>
              </w:rPr>
              <w:t xml:space="preserve"> </w:t>
            </w:r>
            <w:proofErr w:type="spellStart"/>
            <w:r w:rsidRPr="00FE205B">
              <w:rPr>
                <w:rFonts w:ascii="Calibri" w:hAnsi="Calibri" w:cs="Calibri"/>
                <w:sz w:val="22"/>
                <w:szCs w:val="22"/>
              </w:rPr>
              <w:t>Sign-On</w:t>
            </w:r>
            <w:proofErr w:type="spellEnd"/>
            <w:r w:rsidRPr="00FE205B">
              <w:rPr>
                <w:rFonts w:ascii="Calibri" w:hAnsi="Calibri" w:cs="Calibri"/>
                <w:sz w:val="22"/>
                <w:szCs w:val="22"/>
              </w:rPr>
              <w:t xml:space="preserve"> (SSO) funkcionalumą, naudojant standartinius autentifikavimo protokolus (pvz., SAML 2.0, </w:t>
            </w:r>
            <w:proofErr w:type="spellStart"/>
            <w:r w:rsidRPr="00FE205B">
              <w:rPr>
                <w:rFonts w:ascii="Calibri" w:hAnsi="Calibri" w:cs="Calibri"/>
                <w:sz w:val="22"/>
                <w:szCs w:val="22"/>
              </w:rPr>
              <w:t>OAuth</w:t>
            </w:r>
            <w:proofErr w:type="spellEnd"/>
            <w:r w:rsidRPr="00FE205B">
              <w:rPr>
                <w:rFonts w:ascii="Calibri" w:hAnsi="Calibri" w:cs="Calibri"/>
                <w:sz w:val="22"/>
                <w:szCs w:val="22"/>
              </w:rPr>
              <w:t xml:space="preserve"> 2.0 arba </w:t>
            </w:r>
            <w:proofErr w:type="spellStart"/>
            <w:r w:rsidRPr="00FE205B">
              <w:rPr>
                <w:rFonts w:ascii="Calibri" w:hAnsi="Calibri" w:cs="Calibri"/>
                <w:sz w:val="22"/>
                <w:szCs w:val="22"/>
              </w:rPr>
              <w:t>OpenID</w:t>
            </w:r>
            <w:proofErr w:type="spellEnd"/>
            <w:r w:rsidRPr="00FE205B">
              <w:rPr>
                <w:rFonts w:ascii="Calibri" w:hAnsi="Calibri" w:cs="Calibri"/>
                <w:sz w:val="22"/>
                <w:szCs w:val="22"/>
              </w:rPr>
              <w:t xml:space="preserve"> </w:t>
            </w:r>
            <w:proofErr w:type="spellStart"/>
            <w:r w:rsidRPr="00FE205B">
              <w:rPr>
                <w:rFonts w:ascii="Calibri" w:hAnsi="Calibri" w:cs="Calibri"/>
                <w:sz w:val="22"/>
                <w:szCs w:val="22"/>
              </w:rPr>
              <w:t>Connect</w:t>
            </w:r>
            <w:proofErr w:type="spellEnd"/>
            <w:r w:rsidRPr="00FE205B">
              <w:rPr>
                <w:rFonts w:ascii="Calibri" w:hAnsi="Calibri" w:cs="Calibri"/>
                <w:sz w:val="22"/>
                <w:szCs w:val="22"/>
              </w:rPr>
              <w:t>), ir sudaryti galimybę integruotis su Pirkėjo naudojama naudotojų tapatybės valdymo sistema (</w:t>
            </w:r>
            <w:proofErr w:type="spellStart"/>
            <w:r w:rsidRPr="00FE205B">
              <w:rPr>
                <w:rFonts w:ascii="Calibri" w:hAnsi="Calibri" w:cs="Calibri"/>
                <w:sz w:val="22"/>
                <w:szCs w:val="22"/>
              </w:rPr>
              <w:t>Active</w:t>
            </w:r>
            <w:proofErr w:type="spellEnd"/>
            <w:r w:rsidRPr="00FE205B">
              <w:rPr>
                <w:rFonts w:ascii="Calibri" w:hAnsi="Calibri" w:cs="Calibri"/>
                <w:sz w:val="22"/>
                <w:szCs w:val="22"/>
              </w:rPr>
              <w:t xml:space="preserve"> </w:t>
            </w:r>
            <w:proofErr w:type="spellStart"/>
            <w:r w:rsidRPr="00FE205B">
              <w:rPr>
                <w:rFonts w:ascii="Calibri" w:hAnsi="Calibri" w:cs="Calibri"/>
                <w:sz w:val="22"/>
                <w:szCs w:val="22"/>
              </w:rPr>
              <w:t>Directory</w:t>
            </w:r>
            <w:proofErr w:type="spellEnd"/>
            <w:r w:rsidRPr="00FE205B">
              <w:rPr>
                <w:rFonts w:ascii="Calibri" w:hAnsi="Calibri" w:cs="Calibri"/>
                <w:sz w:val="22"/>
                <w:szCs w:val="22"/>
              </w:rPr>
              <w:t xml:space="preserve">, Microsoft </w:t>
            </w:r>
            <w:proofErr w:type="spellStart"/>
            <w:r w:rsidRPr="00FE205B">
              <w:rPr>
                <w:rFonts w:ascii="Calibri" w:hAnsi="Calibri" w:cs="Calibri"/>
                <w:sz w:val="22"/>
                <w:szCs w:val="22"/>
              </w:rPr>
              <w:t>Entra</w:t>
            </w:r>
            <w:proofErr w:type="spellEnd"/>
            <w:r w:rsidRPr="00FE205B">
              <w:rPr>
                <w:rFonts w:ascii="Calibri" w:hAnsi="Calibri" w:cs="Calibri"/>
                <w:sz w:val="22"/>
                <w:szCs w:val="22"/>
              </w:rPr>
              <w:t xml:space="preserve"> ID arba lygiaverte), užtikrinant centralizuotą naudotojų autentifikavimą.</w:t>
            </w:r>
          </w:p>
        </w:tc>
        <w:tc>
          <w:tcPr>
            <w:tcW w:w="2695" w:type="dxa"/>
          </w:tcPr>
          <w:p w14:paraId="20B22C1F" w14:textId="77777777" w:rsidR="000A4BD6" w:rsidRPr="00FE205B" w:rsidRDefault="000A4BD6" w:rsidP="00FE205B">
            <w:pPr>
              <w:spacing w:before="0"/>
              <w:rPr>
                <w:rFonts w:ascii="Calibri" w:hAnsi="Calibri" w:cs="Calibri"/>
                <w:sz w:val="22"/>
                <w:szCs w:val="22"/>
              </w:rPr>
            </w:pPr>
          </w:p>
        </w:tc>
      </w:tr>
      <w:tr w:rsidR="001349FA" w:rsidRPr="00FE205B" w14:paraId="5FAC1971" w14:textId="77777777" w:rsidTr="00092510">
        <w:trPr>
          <w:jc w:val="center"/>
        </w:trPr>
        <w:tc>
          <w:tcPr>
            <w:tcW w:w="562" w:type="dxa"/>
          </w:tcPr>
          <w:p w14:paraId="7113DD5C" w14:textId="40BAF8B5" w:rsidR="001349FA" w:rsidRPr="00FE205B" w:rsidRDefault="00847C23" w:rsidP="00FE205B">
            <w:pPr>
              <w:spacing w:before="0"/>
              <w:rPr>
                <w:rFonts w:ascii="Calibri" w:hAnsi="Calibri" w:cs="Calibri"/>
                <w:sz w:val="22"/>
                <w:szCs w:val="22"/>
              </w:rPr>
            </w:pPr>
            <w:r w:rsidRPr="00FE205B">
              <w:rPr>
                <w:rFonts w:ascii="Calibri" w:hAnsi="Calibri" w:cs="Calibri"/>
                <w:sz w:val="22"/>
                <w:szCs w:val="22"/>
              </w:rPr>
              <w:t>30.</w:t>
            </w:r>
          </w:p>
        </w:tc>
        <w:tc>
          <w:tcPr>
            <w:tcW w:w="1701" w:type="dxa"/>
          </w:tcPr>
          <w:p w14:paraId="221FF554" w14:textId="4D578593" w:rsidR="001349FA" w:rsidRPr="00FE205B" w:rsidRDefault="0037490D" w:rsidP="00FE205B">
            <w:pPr>
              <w:spacing w:before="0"/>
              <w:rPr>
                <w:rFonts w:ascii="Calibri" w:hAnsi="Calibri" w:cs="Calibri"/>
                <w:sz w:val="22"/>
                <w:szCs w:val="22"/>
              </w:rPr>
            </w:pPr>
            <w:r w:rsidRPr="00FE205B">
              <w:rPr>
                <w:rFonts w:ascii="Calibri" w:hAnsi="Calibri" w:cs="Calibri"/>
                <w:sz w:val="22"/>
                <w:szCs w:val="22"/>
              </w:rPr>
              <w:t>P</w:t>
            </w:r>
            <w:r w:rsidR="00FD6345" w:rsidRPr="00FE205B">
              <w:rPr>
                <w:rFonts w:ascii="Calibri" w:hAnsi="Calibri" w:cs="Calibri"/>
                <w:sz w:val="22"/>
                <w:szCs w:val="22"/>
              </w:rPr>
              <w:t>alaikymo laikotarpis</w:t>
            </w:r>
          </w:p>
        </w:tc>
        <w:tc>
          <w:tcPr>
            <w:tcW w:w="4676" w:type="dxa"/>
          </w:tcPr>
          <w:p w14:paraId="3F13685D" w14:textId="57EC09C0" w:rsidR="001349FA" w:rsidRPr="00FE205B" w:rsidRDefault="0037490D" w:rsidP="00FE205B">
            <w:pPr>
              <w:spacing w:before="0"/>
              <w:rPr>
                <w:rFonts w:ascii="Calibri" w:hAnsi="Calibri" w:cs="Calibri"/>
                <w:sz w:val="22"/>
                <w:szCs w:val="22"/>
              </w:rPr>
            </w:pPr>
            <w:r w:rsidRPr="00FE205B">
              <w:rPr>
                <w:rFonts w:ascii="Calibri" w:hAnsi="Calibri" w:cs="Calibri"/>
                <w:sz w:val="22"/>
                <w:szCs w:val="22"/>
              </w:rPr>
              <w:t>Sistemos p</w:t>
            </w:r>
            <w:r w:rsidR="006D73DD" w:rsidRPr="00FE205B">
              <w:rPr>
                <w:rFonts w:ascii="Calibri" w:hAnsi="Calibri" w:cs="Calibri"/>
                <w:sz w:val="22"/>
                <w:szCs w:val="22"/>
              </w:rPr>
              <w:t>alaikymo paslaugos teikiamos per visą Sistemos naudojimo</w:t>
            </w:r>
            <w:r w:rsidR="007657CA" w:rsidRPr="00FE205B">
              <w:rPr>
                <w:rFonts w:ascii="Calibri" w:hAnsi="Calibri" w:cs="Calibri"/>
                <w:sz w:val="22"/>
                <w:szCs w:val="22"/>
              </w:rPr>
              <w:t xml:space="preserve"> (</w:t>
            </w:r>
            <w:r w:rsidR="006D73DD" w:rsidRPr="00FE205B">
              <w:rPr>
                <w:rFonts w:ascii="Calibri" w:hAnsi="Calibri" w:cs="Calibri"/>
                <w:sz w:val="22"/>
                <w:szCs w:val="22"/>
              </w:rPr>
              <w:t>licencijos galiojimo</w:t>
            </w:r>
            <w:r w:rsidR="007657CA" w:rsidRPr="00FE205B">
              <w:rPr>
                <w:rFonts w:ascii="Calibri" w:hAnsi="Calibri" w:cs="Calibri"/>
                <w:sz w:val="22"/>
                <w:szCs w:val="22"/>
              </w:rPr>
              <w:t>)</w:t>
            </w:r>
            <w:r w:rsidR="006D73DD" w:rsidRPr="00FE205B">
              <w:rPr>
                <w:rFonts w:ascii="Calibri" w:hAnsi="Calibri" w:cs="Calibri"/>
                <w:sz w:val="22"/>
                <w:szCs w:val="22"/>
              </w:rPr>
              <w:t xml:space="preserve"> laikotarpį nuo licencijos aktyvavimo, užtikrinant </w:t>
            </w:r>
            <w:r w:rsidR="00A26D36" w:rsidRPr="00FE205B">
              <w:rPr>
                <w:rFonts w:ascii="Calibri" w:hAnsi="Calibri" w:cs="Calibri"/>
                <w:sz w:val="22"/>
                <w:szCs w:val="22"/>
              </w:rPr>
              <w:t>visišką</w:t>
            </w:r>
            <w:r w:rsidR="006D73DD" w:rsidRPr="00FE205B">
              <w:rPr>
                <w:rFonts w:ascii="Calibri" w:hAnsi="Calibri" w:cs="Calibri"/>
                <w:sz w:val="22"/>
                <w:szCs w:val="22"/>
              </w:rPr>
              <w:t xml:space="preserve"> Sistemos funkcionalumą</w:t>
            </w:r>
            <w:r w:rsidR="00A328BD" w:rsidRPr="00FE205B">
              <w:rPr>
                <w:rFonts w:ascii="Calibri" w:hAnsi="Calibri" w:cs="Calibri"/>
                <w:sz w:val="22"/>
                <w:szCs w:val="22"/>
              </w:rPr>
              <w:t>.</w:t>
            </w:r>
          </w:p>
        </w:tc>
        <w:tc>
          <w:tcPr>
            <w:tcW w:w="2695" w:type="dxa"/>
          </w:tcPr>
          <w:p w14:paraId="6697913F" w14:textId="77777777" w:rsidR="001349FA" w:rsidRPr="00FE205B" w:rsidRDefault="001349FA" w:rsidP="00FE205B">
            <w:pPr>
              <w:spacing w:before="0"/>
              <w:rPr>
                <w:rFonts w:ascii="Calibri" w:hAnsi="Calibri" w:cs="Calibri"/>
                <w:sz w:val="22"/>
                <w:szCs w:val="22"/>
              </w:rPr>
            </w:pPr>
          </w:p>
        </w:tc>
      </w:tr>
      <w:tr w:rsidR="00847C23" w:rsidRPr="00FE205B" w14:paraId="63083F6F" w14:textId="77777777" w:rsidTr="00092510">
        <w:trPr>
          <w:jc w:val="center"/>
        </w:trPr>
        <w:tc>
          <w:tcPr>
            <w:tcW w:w="562" w:type="dxa"/>
            <w:vMerge w:val="restart"/>
          </w:tcPr>
          <w:p w14:paraId="17AA801A" w14:textId="52E1B135" w:rsidR="00847C23" w:rsidRPr="00FE205B" w:rsidRDefault="00847C23" w:rsidP="00FE205B">
            <w:pPr>
              <w:spacing w:before="0"/>
              <w:rPr>
                <w:rFonts w:ascii="Calibri" w:hAnsi="Calibri" w:cs="Calibri"/>
                <w:sz w:val="22"/>
                <w:szCs w:val="22"/>
              </w:rPr>
            </w:pPr>
            <w:r w:rsidRPr="00FE205B">
              <w:rPr>
                <w:rFonts w:ascii="Calibri" w:hAnsi="Calibri" w:cs="Calibri"/>
                <w:sz w:val="22"/>
                <w:szCs w:val="22"/>
              </w:rPr>
              <w:t>31.</w:t>
            </w:r>
          </w:p>
        </w:tc>
        <w:tc>
          <w:tcPr>
            <w:tcW w:w="1701" w:type="dxa"/>
            <w:vMerge w:val="restart"/>
            <w:vAlign w:val="center"/>
          </w:tcPr>
          <w:p w14:paraId="03011EEB" w14:textId="0965D230" w:rsidR="00847C23" w:rsidRPr="00FE205B" w:rsidRDefault="00847C23" w:rsidP="00E34FEC">
            <w:pPr>
              <w:spacing w:before="0"/>
              <w:jc w:val="left"/>
              <w:rPr>
                <w:rFonts w:ascii="Calibri" w:hAnsi="Calibri" w:cs="Calibri"/>
                <w:sz w:val="22"/>
                <w:szCs w:val="22"/>
              </w:rPr>
            </w:pPr>
            <w:r w:rsidRPr="00FE205B">
              <w:rPr>
                <w:rFonts w:ascii="Calibri" w:hAnsi="Calibri" w:cs="Calibri"/>
                <w:sz w:val="22"/>
                <w:szCs w:val="22"/>
              </w:rPr>
              <w:t>Palaikymo apimtis</w:t>
            </w:r>
          </w:p>
        </w:tc>
        <w:tc>
          <w:tcPr>
            <w:tcW w:w="4676" w:type="dxa"/>
          </w:tcPr>
          <w:p w14:paraId="5D0BDD0F" w14:textId="0C05E4D8" w:rsidR="00847C23" w:rsidRPr="00FE205B" w:rsidRDefault="00847C23" w:rsidP="00FE205B">
            <w:pPr>
              <w:spacing w:before="0"/>
              <w:rPr>
                <w:rFonts w:ascii="Calibri" w:hAnsi="Calibri" w:cs="Calibri"/>
                <w:sz w:val="22"/>
                <w:szCs w:val="22"/>
              </w:rPr>
            </w:pPr>
            <w:r w:rsidRPr="00FE205B">
              <w:rPr>
                <w:rFonts w:ascii="Calibri" w:hAnsi="Calibri" w:cs="Calibri"/>
                <w:sz w:val="22"/>
                <w:szCs w:val="22"/>
              </w:rPr>
              <w:t xml:space="preserve">Sistemos programinės įrangos gedimų/ sutrikimų nustatymas ir jų pašalinimas (įskaitant programinės įrangos klaidų ištaisymą, kai tai </w:t>
            </w:r>
            <w:r w:rsidRPr="00FE205B">
              <w:rPr>
                <w:rFonts w:ascii="Calibri" w:hAnsi="Calibri" w:cs="Calibri"/>
                <w:sz w:val="22"/>
                <w:szCs w:val="22"/>
              </w:rPr>
              <w:lastRenderedPageBreak/>
              <w:t>būtina sutrikimui pašalinti) pagal techninėje  specifikacijoje nustatytus reikalavimus.</w:t>
            </w:r>
          </w:p>
        </w:tc>
        <w:tc>
          <w:tcPr>
            <w:tcW w:w="2695" w:type="dxa"/>
          </w:tcPr>
          <w:p w14:paraId="2B2C716D" w14:textId="77777777" w:rsidR="00847C23" w:rsidRPr="00FE205B" w:rsidRDefault="00847C23" w:rsidP="00FE205B">
            <w:pPr>
              <w:spacing w:before="0"/>
              <w:rPr>
                <w:rFonts w:ascii="Calibri" w:hAnsi="Calibri" w:cs="Calibri"/>
                <w:sz w:val="22"/>
                <w:szCs w:val="22"/>
              </w:rPr>
            </w:pPr>
          </w:p>
        </w:tc>
      </w:tr>
      <w:tr w:rsidR="00847C23" w:rsidRPr="00FE205B" w14:paraId="5274B445" w14:textId="77777777" w:rsidTr="00092510">
        <w:trPr>
          <w:jc w:val="center"/>
        </w:trPr>
        <w:tc>
          <w:tcPr>
            <w:tcW w:w="562" w:type="dxa"/>
            <w:vMerge/>
          </w:tcPr>
          <w:p w14:paraId="6C789CF3" w14:textId="77CD24F2" w:rsidR="00847C23" w:rsidRPr="00FE205B" w:rsidRDefault="00847C23" w:rsidP="00FE205B">
            <w:pPr>
              <w:spacing w:before="0"/>
              <w:rPr>
                <w:rFonts w:ascii="Calibri" w:hAnsi="Calibri" w:cs="Calibri"/>
                <w:sz w:val="22"/>
                <w:szCs w:val="22"/>
              </w:rPr>
            </w:pPr>
          </w:p>
        </w:tc>
        <w:tc>
          <w:tcPr>
            <w:tcW w:w="1701" w:type="dxa"/>
            <w:vMerge/>
          </w:tcPr>
          <w:p w14:paraId="6A29F55C" w14:textId="77777777" w:rsidR="00847C23" w:rsidRPr="00FE205B" w:rsidRDefault="00847C23" w:rsidP="00FE205B">
            <w:pPr>
              <w:spacing w:before="0"/>
              <w:rPr>
                <w:rFonts w:ascii="Calibri" w:hAnsi="Calibri" w:cs="Calibri"/>
                <w:sz w:val="22"/>
                <w:szCs w:val="22"/>
              </w:rPr>
            </w:pPr>
          </w:p>
        </w:tc>
        <w:tc>
          <w:tcPr>
            <w:tcW w:w="4676" w:type="dxa"/>
          </w:tcPr>
          <w:p w14:paraId="66B6B797" w14:textId="58A70D21" w:rsidR="00847C23" w:rsidRPr="00FE205B" w:rsidRDefault="00847C23" w:rsidP="00FE205B">
            <w:pPr>
              <w:spacing w:before="0"/>
              <w:rPr>
                <w:rFonts w:ascii="Calibri" w:hAnsi="Calibri" w:cs="Calibri"/>
                <w:sz w:val="22"/>
                <w:szCs w:val="22"/>
              </w:rPr>
            </w:pPr>
            <w:r w:rsidRPr="00FE205B">
              <w:rPr>
                <w:rFonts w:ascii="Calibri" w:hAnsi="Calibri" w:cs="Calibri"/>
                <w:sz w:val="22"/>
                <w:szCs w:val="22"/>
              </w:rPr>
              <w:t>Konsultavimas Sistemos naudojimo, veikimo ir sutrikimų nustatymo bei pašalinimo klausimais pagal techninėje  specifikacijoje nustatytus reikalavimus.</w:t>
            </w:r>
          </w:p>
        </w:tc>
        <w:tc>
          <w:tcPr>
            <w:tcW w:w="2695" w:type="dxa"/>
          </w:tcPr>
          <w:p w14:paraId="0AAE0EA6" w14:textId="77777777" w:rsidR="00847C23" w:rsidRPr="00FE205B" w:rsidRDefault="00847C23" w:rsidP="00FE205B">
            <w:pPr>
              <w:spacing w:before="0"/>
              <w:rPr>
                <w:rFonts w:ascii="Calibri" w:hAnsi="Calibri" w:cs="Calibri"/>
                <w:sz w:val="22"/>
                <w:szCs w:val="22"/>
              </w:rPr>
            </w:pPr>
          </w:p>
        </w:tc>
      </w:tr>
      <w:tr w:rsidR="00847C23" w:rsidRPr="00FE205B" w14:paraId="7BAFCDE3" w14:textId="77777777" w:rsidTr="00092510">
        <w:trPr>
          <w:jc w:val="center"/>
        </w:trPr>
        <w:tc>
          <w:tcPr>
            <w:tcW w:w="562" w:type="dxa"/>
            <w:vMerge/>
          </w:tcPr>
          <w:p w14:paraId="25E89A11" w14:textId="140F58A5" w:rsidR="00847C23" w:rsidRPr="00FE205B" w:rsidRDefault="00847C23" w:rsidP="00FE205B">
            <w:pPr>
              <w:spacing w:before="0"/>
              <w:rPr>
                <w:rFonts w:ascii="Calibri" w:hAnsi="Calibri" w:cs="Calibri"/>
                <w:sz w:val="22"/>
                <w:szCs w:val="22"/>
              </w:rPr>
            </w:pPr>
          </w:p>
        </w:tc>
        <w:tc>
          <w:tcPr>
            <w:tcW w:w="1701" w:type="dxa"/>
            <w:vMerge/>
          </w:tcPr>
          <w:p w14:paraId="676B3266" w14:textId="77777777" w:rsidR="00847C23" w:rsidRPr="00FE205B" w:rsidRDefault="00847C23" w:rsidP="00FE205B">
            <w:pPr>
              <w:spacing w:before="0"/>
              <w:rPr>
                <w:rFonts w:ascii="Calibri" w:hAnsi="Calibri" w:cs="Calibri"/>
                <w:sz w:val="22"/>
                <w:szCs w:val="22"/>
              </w:rPr>
            </w:pPr>
          </w:p>
        </w:tc>
        <w:tc>
          <w:tcPr>
            <w:tcW w:w="4676" w:type="dxa"/>
          </w:tcPr>
          <w:p w14:paraId="1679640D" w14:textId="490E0199" w:rsidR="00847C23" w:rsidRPr="00FE205B" w:rsidRDefault="00847C23" w:rsidP="00FE205B">
            <w:pPr>
              <w:spacing w:before="0"/>
              <w:rPr>
                <w:rFonts w:ascii="Calibri" w:hAnsi="Calibri" w:cs="Calibri"/>
                <w:sz w:val="22"/>
                <w:szCs w:val="22"/>
              </w:rPr>
            </w:pPr>
            <w:r w:rsidRPr="00FE205B">
              <w:rPr>
                <w:rFonts w:ascii="Calibri" w:hAnsi="Calibri" w:cs="Calibri"/>
                <w:sz w:val="22"/>
                <w:szCs w:val="22"/>
              </w:rPr>
              <w:t>Sistemos programinės įrangos licencijų atnaujinimo paslaugos pagal techninėje  specifikacijoje nustatytus reikalavimus.</w:t>
            </w:r>
          </w:p>
        </w:tc>
        <w:tc>
          <w:tcPr>
            <w:tcW w:w="2695" w:type="dxa"/>
          </w:tcPr>
          <w:p w14:paraId="49FFF6E7" w14:textId="77777777" w:rsidR="00847C23" w:rsidRPr="00FE205B" w:rsidRDefault="00847C23" w:rsidP="00FE205B">
            <w:pPr>
              <w:spacing w:before="0"/>
              <w:rPr>
                <w:rFonts w:ascii="Calibri" w:hAnsi="Calibri" w:cs="Calibri"/>
                <w:sz w:val="22"/>
                <w:szCs w:val="22"/>
              </w:rPr>
            </w:pPr>
          </w:p>
        </w:tc>
      </w:tr>
    </w:tbl>
    <w:p w14:paraId="0615EEB9" w14:textId="2660BAD4" w:rsidR="00883A5C" w:rsidRPr="00E34FEC" w:rsidRDefault="003B672D" w:rsidP="00E34FEC">
      <w:pPr>
        <w:spacing w:before="160" w:after="360"/>
        <w:ind w:right="6"/>
        <w:jc w:val="both"/>
        <w:rPr>
          <w:rFonts w:asciiTheme="minorHAnsi" w:hAnsiTheme="minorHAnsi" w:cstheme="minorHAnsi"/>
          <w:sz w:val="20"/>
          <w:szCs w:val="20"/>
        </w:rPr>
      </w:pPr>
      <w:r w:rsidRPr="00E34FEC">
        <w:rPr>
          <w:rFonts w:asciiTheme="minorHAnsi" w:hAnsiTheme="minorHAnsi" w:cstheme="minorHAnsi"/>
          <w:sz w:val="20"/>
          <w:szCs w:val="20"/>
        </w:rPr>
        <w:t>* Tiekėjas deklaruoja atitiktį ir  kartu su pasiūlymu, pateikia siūlomos sistemos techninius aprašus arba nuorodą į sistemos techninius aprašus gamintojo interneto svetainėje, arba kitus gamintojo parengtus dokumentus, įrodančius siūlomos sistemos atitikimą techninės specifikacijos reikalavimams. Pirkėjas turi teisę pakviesti Tiekėją, kurio pasiūlymas gali būti pripažintas laimėjusiu, pademonstruoti sistemos, jos funkcionalumų atitiktį techninėje specifikacijoje nustatytiems reikalavimams.</w:t>
      </w:r>
    </w:p>
    <w:bookmarkEnd w:id="3"/>
    <w:p w14:paraId="7326888B" w14:textId="77777777" w:rsidR="00721C44" w:rsidRPr="005056EA" w:rsidRDefault="00721C44" w:rsidP="009001E4">
      <w:pPr>
        <w:pStyle w:val="Heading1"/>
        <w:numPr>
          <w:ilvl w:val="0"/>
          <w:numId w:val="3"/>
        </w:numPr>
        <w:tabs>
          <w:tab w:val="left" w:pos="284"/>
        </w:tabs>
        <w:spacing w:before="60" w:after="60"/>
        <w:ind w:hanging="720"/>
        <w:jc w:val="center"/>
        <w:rPr>
          <w:rFonts w:asciiTheme="minorHAnsi" w:hAnsiTheme="minorHAnsi"/>
          <w:b/>
          <w:bCs/>
          <w:sz w:val="22"/>
          <w:szCs w:val="22"/>
        </w:rPr>
      </w:pPr>
      <w:r w:rsidRPr="005056EA">
        <w:rPr>
          <w:rFonts w:asciiTheme="minorHAnsi" w:hAnsiTheme="minorHAnsi"/>
          <w:b/>
          <w:bCs/>
          <w:sz w:val="22"/>
          <w:szCs w:val="22"/>
        </w:rPr>
        <w:t>PASIŪLYMO GALIOJIMO TERMINAS</w:t>
      </w:r>
    </w:p>
    <w:p w14:paraId="285137D4" w14:textId="05EE10AC" w:rsidR="00721C44" w:rsidRPr="009001E4" w:rsidRDefault="00721C44" w:rsidP="00721C44">
      <w:pPr>
        <w:pStyle w:val="ListParagraph"/>
        <w:tabs>
          <w:tab w:val="left" w:pos="567"/>
        </w:tabs>
        <w:spacing w:after="60"/>
        <w:ind w:left="0"/>
        <w:rPr>
          <w:rFonts w:asciiTheme="minorHAnsi" w:hAnsiTheme="minorHAnsi"/>
          <w:bCs/>
          <w:iCs/>
          <w:sz w:val="22"/>
          <w:szCs w:val="22"/>
        </w:rPr>
      </w:pPr>
      <w:r w:rsidRPr="005056EA">
        <w:rPr>
          <w:rFonts w:asciiTheme="minorHAnsi" w:hAnsiTheme="minorHAnsi"/>
          <w:sz w:val="22"/>
          <w:szCs w:val="22"/>
        </w:rPr>
        <w:t xml:space="preserve">Pasiūlymas </w:t>
      </w:r>
      <w:r w:rsidRPr="00E60832">
        <w:rPr>
          <w:rFonts w:asciiTheme="minorHAnsi" w:hAnsiTheme="minorHAnsi"/>
          <w:sz w:val="22"/>
          <w:szCs w:val="22"/>
        </w:rPr>
        <w:t xml:space="preserve">galioja </w:t>
      </w:r>
      <w:r w:rsidR="007D18BA" w:rsidRPr="009001E4">
        <w:rPr>
          <w:rFonts w:asciiTheme="minorHAnsi" w:hAnsiTheme="minorHAnsi"/>
          <w:bCs/>
          <w:sz w:val="22"/>
          <w:szCs w:val="22"/>
        </w:rPr>
        <w:t>9</w:t>
      </w:r>
      <w:r w:rsidRPr="009001E4">
        <w:rPr>
          <w:rFonts w:asciiTheme="minorHAnsi" w:hAnsiTheme="minorHAnsi"/>
          <w:bCs/>
          <w:sz w:val="22"/>
          <w:szCs w:val="22"/>
        </w:rPr>
        <w:t>0 kalendorinių dienų nuo pasiūlymų pateikimo termino pabaigos</w:t>
      </w:r>
      <w:r w:rsidRPr="009001E4">
        <w:rPr>
          <w:rFonts w:asciiTheme="minorHAnsi" w:hAnsiTheme="minorHAnsi"/>
          <w:bCs/>
          <w:iCs/>
          <w:sz w:val="22"/>
          <w:szCs w:val="22"/>
        </w:rPr>
        <w:t>.</w:t>
      </w:r>
    </w:p>
    <w:p w14:paraId="4ED79941" w14:textId="17C03317" w:rsidR="00721C44" w:rsidRDefault="001E46AD" w:rsidP="001E46AD">
      <w:pPr>
        <w:pStyle w:val="ListParagraph"/>
        <w:tabs>
          <w:tab w:val="left" w:pos="8700"/>
        </w:tabs>
        <w:autoSpaceDE w:val="0"/>
        <w:autoSpaceDN w:val="0"/>
        <w:adjustRightInd w:val="0"/>
        <w:spacing w:after="240"/>
        <w:ind w:left="714"/>
        <w:contextualSpacing w:val="0"/>
        <w:jc w:val="left"/>
        <w:rPr>
          <w:rFonts w:asciiTheme="minorHAnsi" w:hAnsiTheme="minorHAnsi"/>
          <w:b/>
          <w:bCs/>
          <w:sz w:val="22"/>
          <w:szCs w:val="22"/>
        </w:rPr>
      </w:pPr>
      <w:r>
        <w:rPr>
          <w:rFonts w:asciiTheme="minorHAnsi" w:hAnsiTheme="minorHAnsi"/>
          <w:b/>
          <w:bCs/>
          <w:sz w:val="22"/>
          <w:szCs w:val="22"/>
        </w:rPr>
        <w:tab/>
      </w:r>
    </w:p>
    <w:p w14:paraId="401F3944" w14:textId="33520CCA" w:rsidR="00B97F44" w:rsidRPr="00944DEB" w:rsidRDefault="009001E4" w:rsidP="009001E4">
      <w:pPr>
        <w:pStyle w:val="ListParagraph"/>
        <w:autoSpaceDE w:val="0"/>
        <w:autoSpaceDN w:val="0"/>
        <w:adjustRightInd w:val="0"/>
        <w:spacing w:before="0" w:after="60"/>
        <w:ind w:left="714" w:hanging="714"/>
        <w:contextualSpacing w:val="0"/>
        <w:jc w:val="center"/>
        <w:rPr>
          <w:rFonts w:asciiTheme="minorHAnsi" w:hAnsiTheme="minorHAnsi"/>
          <w:b/>
          <w:bCs/>
          <w:sz w:val="22"/>
          <w:szCs w:val="22"/>
        </w:rPr>
      </w:pPr>
      <w:r>
        <w:rPr>
          <w:rFonts w:asciiTheme="minorHAnsi" w:hAnsiTheme="minorHAnsi"/>
          <w:b/>
          <w:bCs/>
          <w:sz w:val="22"/>
          <w:szCs w:val="22"/>
        </w:rPr>
        <w:t>7</w:t>
      </w:r>
      <w:r w:rsidR="00B97F44" w:rsidRPr="00944DEB">
        <w:rPr>
          <w:rFonts w:asciiTheme="minorHAnsi" w:hAnsiTheme="minorHAnsi"/>
          <w:b/>
          <w:bCs/>
          <w:sz w:val="22"/>
          <w:szCs w:val="22"/>
        </w:rPr>
        <w:t>. KONFIDENCIALI INFORMACIJA</w:t>
      </w:r>
    </w:p>
    <w:p w14:paraId="08E4B9B4" w14:textId="77777777" w:rsidR="00A71517" w:rsidRPr="009364FA" w:rsidRDefault="00A71517" w:rsidP="00A71517">
      <w:pPr>
        <w:autoSpaceDE w:val="0"/>
        <w:autoSpaceDN w:val="0"/>
        <w:adjustRightInd w:val="0"/>
        <w:spacing w:before="60" w:after="60"/>
        <w:jc w:val="both"/>
        <w:rPr>
          <w:rFonts w:asciiTheme="minorHAnsi" w:hAnsiTheme="minorHAnsi"/>
          <w:sz w:val="22"/>
          <w:szCs w:val="22"/>
        </w:rPr>
      </w:pPr>
      <w:r w:rsidRPr="009364FA">
        <w:rPr>
          <w:rFonts w:asciiTheme="minorHAnsi" w:hAnsiTheme="minorHAnsi"/>
          <w:sz w:val="22"/>
          <w:szCs w:val="22"/>
        </w:rPr>
        <w:t xml:space="preserve">Lentelėje žemiau pateikiama informacija apie Pasiūlyme nurodytos informacijos konfidencialumą. Tuo atveju, jei lentelė ar jos dalis nėra užpildoma, laikoma, kad visa Pasiūlymo informacija arba atitinkama jos dalis nėra laikoma konfidencialia. </w:t>
      </w:r>
    </w:p>
    <w:p w14:paraId="49B4D341" w14:textId="0D0E53FF" w:rsidR="00A71517" w:rsidRPr="002D29E7" w:rsidRDefault="00A71517" w:rsidP="00A71517">
      <w:pPr>
        <w:autoSpaceDE w:val="0"/>
        <w:autoSpaceDN w:val="0"/>
        <w:adjustRightInd w:val="0"/>
        <w:spacing w:before="60" w:after="120"/>
        <w:jc w:val="both"/>
        <w:rPr>
          <w:rFonts w:asciiTheme="minorHAnsi" w:hAnsiTheme="minorHAnsi" w:cs="Arial"/>
          <w:sz w:val="22"/>
          <w:szCs w:val="22"/>
        </w:rPr>
      </w:pPr>
      <w:r w:rsidRPr="002D29E7">
        <w:rPr>
          <w:rFonts w:asciiTheme="minorHAnsi" w:hAnsiTheme="minorHAnsi" w:cs="Arial"/>
          <w:sz w:val="22"/>
          <w:szCs w:val="22"/>
        </w:rPr>
        <w:t>Konfidencialia negali būti laikoma informacija, kuri atitinka VPĮ 20 straipsnio 2 dalyje nustatytus požymius ir sąlygas</w:t>
      </w:r>
      <w:r w:rsidRPr="002D29E7">
        <w:rPr>
          <w:rFonts w:asciiTheme="minorHAnsi" w:hAnsiTheme="minorHAnsi" w:cs="Arial"/>
          <w:sz w:val="22"/>
          <w:szCs w:val="22"/>
          <w:u w:val="single"/>
        </w:rPr>
        <w:t>, todėl ši informacija bus viešinama VPĮ numatyta tvarka, nepriklausomai nuo to, ar ši informacija bus nurodyta kaip konfidenciali.</w:t>
      </w:r>
      <w:r w:rsidRPr="002D29E7">
        <w:rPr>
          <w:rFonts w:asciiTheme="minorHAnsi" w:hAnsiTheme="minorHAnsi" w:cs="Arial"/>
          <w:sz w:val="22"/>
          <w:szCs w:val="22"/>
        </w:rPr>
        <w:t xml:space="preserve"> Pirkėjui kilus abejonių dėl Pasiūlyme nurodytos informacijos konfidencialumo, jis  kreipiasi į tiekėją su prašymu įrodyti, kodėl nurodyta informacija yra konfidenciali. Per Pirkėjo nurodytą terminą (kuris negali būti trumpesnis kaip 5 darbo dienos) tiekėjui nepateikus tokių įrodymų arba pateikus netinkamus įrodymus, laikoma, kad tokia Pasiūlyme nurodyta informacija yra nekonfidenciali. </w:t>
      </w:r>
    </w:p>
    <w:tbl>
      <w:tblPr>
        <w:tblStyle w:val="TableGrid"/>
        <w:tblW w:w="5000" w:type="pct"/>
        <w:tblLook w:val="04A0" w:firstRow="1" w:lastRow="0" w:firstColumn="1" w:lastColumn="0" w:noHBand="0" w:noVBand="1"/>
      </w:tblPr>
      <w:tblGrid>
        <w:gridCol w:w="491"/>
        <w:gridCol w:w="7271"/>
        <w:gridCol w:w="1866"/>
      </w:tblGrid>
      <w:tr w:rsidR="00A71517" w:rsidRPr="009364FA" w14:paraId="2CAF20C6" w14:textId="77777777" w:rsidTr="00B55E81">
        <w:tc>
          <w:tcPr>
            <w:tcW w:w="25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9194C8A" w14:textId="77777777" w:rsidR="00A71517" w:rsidRPr="00A71517" w:rsidRDefault="00A71517" w:rsidP="00AB10F9">
            <w:pPr>
              <w:spacing w:before="0"/>
              <w:jc w:val="center"/>
              <w:rPr>
                <w:rFonts w:asciiTheme="minorHAnsi" w:hAnsiTheme="minorHAnsi"/>
                <w:bCs/>
                <w:sz w:val="22"/>
                <w:szCs w:val="22"/>
              </w:rPr>
            </w:pPr>
            <w:r w:rsidRPr="00A71517">
              <w:rPr>
                <w:rFonts w:asciiTheme="minorHAnsi" w:hAnsiTheme="minorHAnsi"/>
                <w:bCs/>
                <w:sz w:val="22"/>
                <w:szCs w:val="22"/>
              </w:rPr>
              <w:t>Eil. Nr.</w:t>
            </w:r>
          </w:p>
        </w:tc>
        <w:tc>
          <w:tcPr>
            <w:tcW w:w="377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A9A2180" w14:textId="77777777" w:rsidR="00A71517" w:rsidRPr="00A71517" w:rsidRDefault="00A71517" w:rsidP="00AB10F9">
            <w:pPr>
              <w:spacing w:before="0"/>
              <w:jc w:val="center"/>
              <w:rPr>
                <w:rFonts w:asciiTheme="minorHAnsi" w:hAnsiTheme="minorHAnsi"/>
                <w:bCs/>
                <w:sz w:val="22"/>
                <w:szCs w:val="22"/>
              </w:rPr>
            </w:pPr>
            <w:r w:rsidRPr="00A71517">
              <w:rPr>
                <w:rFonts w:asciiTheme="minorHAnsi" w:hAnsiTheme="minorHAnsi"/>
                <w:bCs/>
                <w:sz w:val="22"/>
                <w:szCs w:val="22"/>
              </w:rPr>
              <w:t>Užpildytos formos ir kita pateikiama informacija</w:t>
            </w:r>
            <w:r w:rsidRPr="00A71517">
              <w:rPr>
                <w:rStyle w:val="FootnoteReference"/>
                <w:rFonts w:asciiTheme="minorHAnsi" w:hAnsiTheme="minorHAnsi"/>
                <w:bCs/>
                <w:sz w:val="22"/>
                <w:szCs w:val="22"/>
              </w:rPr>
              <w:footnoteReference w:id="1"/>
            </w:r>
          </w:p>
        </w:tc>
        <w:tc>
          <w:tcPr>
            <w:tcW w:w="96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603FD66" w14:textId="77777777" w:rsidR="00A71517" w:rsidRPr="00A71517" w:rsidRDefault="00A71517" w:rsidP="00AB10F9">
            <w:pPr>
              <w:spacing w:before="0"/>
              <w:jc w:val="center"/>
              <w:rPr>
                <w:rFonts w:asciiTheme="minorHAnsi" w:hAnsiTheme="minorHAnsi"/>
                <w:bCs/>
                <w:sz w:val="22"/>
                <w:szCs w:val="22"/>
              </w:rPr>
            </w:pPr>
            <w:r w:rsidRPr="00A71517">
              <w:rPr>
                <w:rFonts w:asciiTheme="minorHAnsi" w:hAnsiTheme="minorHAnsi"/>
                <w:bCs/>
                <w:sz w:val="22"/>
                <w:szCs w:val="22"/>
              </w:rPr>
              <w:t>Ar dokumentas konfidencialus?</w:t>
            </w:r>
          </w:p>
          <w:p w14:paraId="021CF9FD" w14:textId="77777777" w:rsidR="00A71517" w:rsidRPr="00A71517" w:rsidRDefault="00A71517" w:rsidP="00AB10F9">
            <w:pPr>
              <w:spacing w:before="0"/>
              <w:jc w:val="center"/>
              <w:rPr>
                <w:rFonts w:asciiTheme="minorHAnsi" w:hAnsiTheme="minorHAnsi"/>
                <w:bCs/>
                <w:sz w:val="22"/>
                <w:szCs w:val="22"/>
              </w:rPr>
            </w:pPr>
            <w:r w:rsidRPr="00A71517">
              <w:rPr>
                <w:rFonts w:asciiTheme="minorHAnsi" w:hAnsiTheme="minorHAnsi"/>
                <w:bCs/>
                <w:sz w:val="22"/>
                <w:szCs w:val="22"/>
              </w:rPr>
              <w:t>(Taip / Ne)</w:t>
            </w:r>
          </w:p>
        </w:tc>
      </w:tr>
      <w:tr w:rsidR="00A71517" w:rsidRPr="009364FA" w14:paraId="089AA9CE" w14:textId="77777777" w:rsidTr="00B55E81">
        <w:trPr>
          <w:trHeight w:val="266"/>
        </w:trPr>
        <w:tc>
          <w:tcPr>
            <w:tcW w:w="255" w:type="pct"/>
            <w:tcBorders>
              <w:top w:val="single" w:sz="4" w:space="0" w:color="000000"/>
              <w:left w:val="single" w:sz="4" w:space="0" w:color="000000"/>
              <w:bottom w:val="single" w:sz="4" w:space="0" w:color="000000"/>
              <w:right w:val="single" w:sz="4" w:space="0" w:color="000000"/>
            </w:tcBorders>
            <w:vAlign w:val="center"/>
          </w:tcPr>
          <w:p w14:paraId="558918CF" w14:textId="77777777" w:rsidR="00A71517" w:rsidRPr="009364FA" w:rsidRDefault="00A71517" w:rsidP="00762DD5">
            <w:pPr>
              <w:pStyle w:val="ListParagraph"/>
              <w:numPr>
                <w:ilvl w:val="0"/>
                <w:numId w:val="4"/>
              </w:numPr>
              <w:spacing w:before="0" w:after="0"/>
              <w:ind w:left="0" w:firstLine="0"/>
              <w:contextualSpacing w:val="0"/>
              <w:jc w:val="center"/>
              <w:rPr>
                <w:rFonts w:asciiTheme="minorHAnsi" w:hAnsiTheme="minorHAnsi"/>
                <w:sz w:val="22"/>
                <w:szCs w:val="22"/>
              </w:rPr>
            </w:pPr>
          </w:p>
        </w:tc>
        <w:tc>
          <w:tcPr>
            <w:tcW w:w="3776" w:type="pct"/>
            <w:tcBorders>
              <w:top w:val="single" w:sz="4" w:space="0" w:color="000000"/>
              <w:left w:val="single" w:sz="4" w:space="0" w:color="000000"/>
              <w:bottom w:val="single" w:sz="4" w:space="0" w:color="000000"/>
              <w:right w:val="single" w:sz="4" w:space="0" w:color="000000"/>
            </w:tcBorders>
            <w:hideMark/>
          </w:tcPr>
          <w:p w14:paraId="0789959E" w14:textId="77777777" w:rsidR="00A71517" w:rsidRPr="009364FA" w:rsidRDefault="00A71517" w:rsidP="00AB10F9">
            <w:pPr>
              <w:pStyle w:val="Standard1"/>
              <w:spacing w:before="0"/>
              <w:rPr>
                <w:rFonts w:asciiTheme="minorHAnsi" w:hAnsiTheme="minorHAnsi"/>
                <w:sz w:val="22"/>
                <w:szCs w:val="22"/>
                <w:lang w:val="lt-LT"/>
              </w:rPr>
            </w:pPr>
            <w:r w:rsidRPr="009364FA">
              <w:rPr>
                <w:rFonts w:asciiTheme="minorHAnsi" w:hAnsiTheme="minorHAnsi"/>
                <w:sz w:val="22"/>
                <w:szCs w:val="22"/>
                <w:lang w:val="lt-LT"/>
              </w:rPr>
              <w:t xml:space="preserve">Pasiūlymo forma </w:t>
            </w:r>
          </w:p>
        </w:tc>
        <w:tc>
          <w:tcPr>
            <w:tcW w:w="969" w:type="pct"/>
            <w:tcBorders>
              <w:top w:val="single" w:sz="4" w:space="0" w:color="000000"/>
              <w:left w:val="single" w:sz="4" w:space="0" w:color="000000"/>
              <w:bottom w:val="single" w:sz="4" w:space="0" w:color="000000"/>
              <w:right w:val="single" w:sz="4" w:space="0" w:color="000000"/>
            </w:tcBorders>
            <w:vAlign w:val="center"/>
          </w:tcPr>
          <w:p w14:paraId="443D8EC3" w14:textId="77777777" w:rsidR="00A71517" w:rsidRPr="009364FA" w:rsidRDefault="00A71517" w:rsidP="00AB10F9">
            <w:pPr>
              <w:spacing w:before="0"/>
              <w:jc w:val="center"/>
              <w:rPr>
                <w:rFonts w:asciiTheme="minorHAnsi" w:hAnsiTheme="minorHAnsi"/>
                <w:sz w:val="22"/>
                <w:szCs w:val="22"/>
              </w:rPr>
            </w:pPr>
          </w:p>
        </w:tc>
      </w:tr>
      <w:tr w:rsidR="00762DD5" w:rsidRPr="009364FA" w14:paraId="4B2E24F0" w14:textId="77777777" w:rsidTr="00B55E81">
        <w:trPr>
          <w:trHeight w:hRule="exact" w:val="255"/>
        </w:trPr>
        <w:tc>
          <w:tcPr>
            <w:tcW w:w="255" w:type="pct"/>
            <w:tcBorders>
              <w:top w:val="single" w:sz="4" w:space="0" w:color="000000"/>
              <w:left w:val="single" w:sz="4" w:space="0" w:color="000000"/>
              <w:bottom w:val="single" w:sz="4" w:space="0" w:color="000000"/>
              <w:right w:val="single" w:sz="4" w:space="0" w:color="000000"/>
            </w:tcBorders>
            <w:vAlign w:val="center"/>
          </w:tcPr>
          <w:p w14:paraId="509A384A" w14:textId="77777777" w:rsidR="00762DD5" w:rsidRPr="009364FA" w:rsidRDefault="00762DD5" w:rsidP="00762DD5">
            <w:pPr>
              <w:pStyle w:val="ListParagraph"/>
              <w:numPr>
                <w:ilvl w:val="0"/>
                <w:numId w:val="4"/>
              </w:numPr>
              <w:spacing w:before="0" w:after="0"/>
              <w:ind w:left="0" w:firstLine="0"/>
              <w:contextualSpacing w:val="0"/>
              <w:jc w:val="center"/>
              <w:rPr>
                <w:rFonts w:asciiTheme="minorHAnsi" w:hAnsiTheme="minorHAnsi"/>
                <w:sz w:val="22"/>
                <w:szCs w:val="22"/>
              </w:rPr>
            </w:pPr>
          </w:p>
        </w:tc>
        <w:tc>
          <w:tcPr>
            <w:tcW w:w="3776" w:type="pct"/>
            <w:tcBorders>
              <w:top w:val="single" w:sz="4" w:space="0" w:color="000000"/>
              <w:left w:val="single" w:sz="4" w:space="0" w:color="000000"/>
              <w:bottom w:val="single" w:sz="4" w:space="0" w:color="000000"/>
              <w:right w:val="single" w:sz="4" w:space="0" w:color="000000"/>
            </w:tcBorders>
          </w:tcPr>
          <w:p w14:paraId="476E6186" w14:textId="7662651A" w:rsidR="00762DD5" w:rsidRPr="009364FA" w:rsidRDefault="00762DD5" w:rsidP="00AB10F9">
            <w:pPr>
              <w:pStyle w:val="Standard1"/>
              <w:spacing w:before="0"/>
              <w:rPr>
                <w:rFonts w:asciiTheme="minorHAnsi" w:hAnsiTheme="minorHAnsi"/>
                <w:sz w:val="22"/>
                <w:szCs w:val="22"/>
                <w:lang w:val="lt-LT"/>
              </w:rPr>
            </w:pPr>
            <w:r>
              <w:rPr>
                <w:rFonts w:asciiTheme="minorHAnsi" w:hAnsiTheme="minorHAnsi"/>
                <w:sz w:val="22"/>
                <w:szCs w:val="22"/>
                <w:lang w:val="lt-LT"/>
              </w:rPr>
              <w:t>EBVPD</w:t>
            </w:r>
          </w:p>
        </w:tc>
        <w:tc>
          <w:tcPr>
            <w:tcW w:w="969" w:type="pct"/>
            <w:tcBorders>
              <w:top w:val="single" w:sz="4" w:space="0" w:color="000000"/>
              <w:left w:val="single" w:sz="4" w:space="0" w:color="000000"/>
              <w:bottom w:val="single" w:sz="4" w:space="0" w:color="000000"/>
              <w:right w:val="single" w:sz="4" w:space="0" w:color="000000"/>
            </w:tcBorders>
            <w:vAlign w:val="center"/>
          </w:tcPr>
          <w:p w14:paraId="70A02812" w14:textId="77777777" w:rsidR="00762DD5" w:rsidRPr="009364FA" w:rsidRDefault="00762DD5" w:rsidP="00AB10F9">
            <w:pPr>
              <w:jc w:val="center"/>
              <w:rPr>
                <w:rFonts w:asciiTheme="minorHAnsi" w:hAnsiTheme="minorHAnsi"/>
                <w:sz w:val="22"/>
                <w:szCs w:val="22"/>
              </w:rPr>
            </w:pPr>
          </w:p>
        </w:tc>
      </w:tr>
      <w:tr w:rsidR="00A71517" w:rsidRPr="009364FA" w14:paraId="00A2A55E" w14:textId="77777777" w:rsidTr="00B55E81">
        <w:tc>
          <w:tcPr>
            <w:tcW w:w="255" w:type="pct"/>
            <w:tcBorders>
              <w:top w:val="single" w:sz="4" w:space="0" w:color="000000"/>
              <w:left w:val="single" w:sz="4" w:space="0" w:color="000000"/>
              <w:bottom w:val="single" w:sz="4" w:space="0" w:color="000000"/>
              <w:right w:val="single" w:sz="4" w:space="0" w:color="000000"/>
            </w:tcBorders>
            <w:vAlign w:val="center"/>
          </w:tcPr>
          <w:p w14:paraId="30710AF2" w14:textId="77777777" w:rsidR="00A71517" w:rsidRPr="009364FA" w:rsidRDefault="00A71517" w:rsidP="00762DD5">
            <w:pPr>
              <w:pStyle w:val="ListParagraph"/>
              <w:numPr>
                <w:ilvl w:val="0"/>
                <w:numId w:val="4"/>
              </w:numPr>
              <w:spacing w:before="0" w:after="0"/>
              <w:ind w:left="0" w:firstLine="0"/>
              <w:contextualSpacing w:val="0"/>
              <w:jc w:val="center"/>
              <w:rPr>
                <w:rFonts w:asciiTheme="minorHAnsi" w:hAnsiTheme="minorHAnsi"/>
                <w:sz w:val="22"/>
                <w:szCs w:val="22"/>
              </w:rPr>
            </w:pPr>
          </w:p>
        </w:tc>
        <w:tc>
          <w:tcPr>
            <w:tcW w:w="3776" w:type="pct"/>
            <w:tcBorders>
              <w:top w:val="single" w:sz="4" w:space="0" w:color="000000"/>
              <w:left w:val="single" w:sz="4" w:space="0" w:color="000000"/>
              <w:bottom w:val="single" w:sz="4" w:space="0" w:color="000000"/>
              <w:right w:val="single" w:sz="4" w:space="0" w:color="000000"/>
            </w:tcBorders>
          </w:tcPr>
          <w:p w14:paraId="7BBDA7D9" w14:textId="77777777" w:rsidR="00A71517" w:rsidRPr="009364FA" w:rsidRDefault="00A71517" w:rsidP="00AB10F9">
            <w:pPr>
              <w:pStyle w:val="Standard1"/>
              <w:spacing w:before="0"/>
              <w:rPr>
                <w:rFonts w:asciiTheme="minorHAnsi" w:hAnsiTheme="minorHAnsi"/>
                <w:sz w:val="22"/>
                <w:szCs w:val="22"/>
                <w:lang w:val="lt-LT"/>
              </w:rPr>
            </w:pPr>
            <w:r w:rsidRPr="009364FA">
              <w:rPr>
                <w:rFonts w:asciiTheme="minorHAnsi" w:hAnsiTheme="minorHAnsi"/>
                <w:sz w:val="22"/>
                <w:szCs w:val="22"/>
              </w:rPr>
              <w:t>Rašytinis įgaliojimas arba kitas dokumentas, suteikiantis teisę pasirašyti Pasiūlymą (jei taikoma)</w:t>
            </w:r>
          </w:p>
        </w:tc>
        <w:tc>
          <w:tcPr>
            <w:tcW w:w="969" w:type="pct"/>
            <w:tcBorders>
              <w:top w:val="single" w:sz="4" w:space="0" w:color="000000"/>
              <w:left w:val="single" w:sz="4" w:space="0" w:color="000000"/>
              <w:bottom w:val="single" w:sz="4" w:space="0" w:color="000000"/>
              <w:right w:val="single" w:sz="4" w:space="0" w:color="000000"/>
            </w:tcBorders>
            <w:vAlign w:val="center"/>
          </w:tcPr>
          <w:p w14:paraId="35DD2A0B" w14:textId="77777777" w:rsidR="00A71517" w:rsidRPr="009364FA" w:rsidRDefault="00A71517" w:rsidP="00AB10F9">
            <w:pPr>
              <w:spacing w:before="0"/>
              <w:jc w:val="center"/>
              <w:rPr>
                <w:rFonts w:asciiTheme="minorHAnsi" w:hAnsiTheme="minorHAnsi"/>
                <w:sz w:val="22"/>
                <w:szCs w:val="22"/>
              </w:rPr>
            </w:pPr>
          </w:p>
        </w:tc>
      </w:tr>
      <w:tr w:rsidR="00A71517" w:rsidRPr="009364FA" w14:paraId="01EF8426" w14:textId="77777777" w:rsidTr="00B55E81">
        <w:tc>
          <w:tcPr>
            <w:tcW w:w="255" w:type="pct"/>
            <w:tcBorders>
              <w:top w:val="single" w:sz="4" w:space="0" w:color="000000"/>
              <w:left w:val="single" w:sz="4" w:space="0" w:color="000000"/>
              <w:bottom w:val="single" w:sz="4" w:space="0" w:color="000000"/>
              <w:right w:val="single" w:sz="4" w:space="0" w:color="000000"/>
            </w:tcBorders>
            <w:vAlign w:val="center"/>
          </w:tcPr>
          <w:p w14:paraId="7AAEB18E" w14:textId="77777777" w:rsidR="00A71517" w:rsidRPr="009364FA" w:rsidRDefault="00A71517" w:rsidP="00762DD5">
            <w:pPr>
              <w:pStyle w:val="ListParagraph"/>
              <w:numPr>
                <w:ilvl w:val="0"/>
                <w:numId w:val="4"/>
              </w:numPr>
              <w:spacing w:before="0" w:after="0"/>
              <w:ind w:left="0" w:firstLine="0"/>
              <w:contextualSpacing w:val="0"/>
              <w:jc w:val="center"/>
              <w:rPr>
                <w:rFonts w:asciiTheme="minorHAnsi" w:hAnsiTheme="minorHAnsi"/>
                <w:sz w:val="22"/>
                <w:szCs w:val="22"/>
              </w:rPr>
            </w:pPr>
          </w:p>
        </w:tc>
        <w:tc>
          <w:tcPr>
            <w:tcW w:w="3776" w:type="pct"/>
            <w:tcBorders>
              <w:top w:val="single" w:sz="4" w:space="0" w:color="000000"/>
              <w:left w:val="single" w:sz="4" w:space="0" w:color="000000"/>
              <w:bottom w:val="single" w:sz="4" w:space="0" w:color="000000"/>
              <w:right w:val="single" w:sz="4" w:space="0" w:color="000000"/>
            </w:tcBorders>
            <w:vAlign w:val="center"/>
            <w:hideMark/>
          </w:tcPr>
          <w:p w14:paraId="1ADE8D73" w14:textId="77777777" w:rsidR="00A71517" w:rsidRPr="009364FA" w:rsidRDefault="00A71517" w:rsidP="00AB10F9">
            <w:pPr>
              <w:spacing w:before="0"/>
              <w:rPr>
                <w:rFonts w:asciiTheme="minorHAnsi" w:hAnsiTheme="minorHAnsi"/>
                <w:sz w:val="22"/>
                <w:szCs w:val="22"/>
              </w:rPr>
            </w:pPr>
            <w:r w:rsidRPr="00944DEB">
              <w:rPr>
                <w:rFonts w:asciiTheme="minorHAnsi" w:hAnsiTheme="minorHAnsi"/>
                <w:sz w:val="22"/>
                <w:szCs w:val="22"/>
              </w:rPr>
              <w:t>Jungtinės veiklos sutartis (jei pasiūlymą pateikia ūkio subjektų grupė)</w:t>
            </w:r>
          </w:p>
        </w:tc>
        <w:tc>
          <w:tcPr>
            <w:tcW w:w="969" w:type="pct"/>
            <w:tcBorders>
              <w:top w:val="single" w:sz="4" w:space="0" w:color="000000"/>
              <w:left w:val="single" w:sz="4" w:space="0" w:color="000000"/>
              <w:bottom w:val="single" w:sz="4" w:space="0" w:color="000000"/>
              <w:right w:val="single" w:sz="4" w:space="0" w:color="000000"/>
            </w:tcBorders>
          </w:tcPr>
          <w:p w14:paraId="66E53357" w14:textId="77777777" w:rsidR="00A71517" w:rsidRPr="009364FA" w:rsidRDefault="00A71517" w:rsidP="00AB10F9">
            <w:pPr>
              <w:spacing w:before="0"/>
              <w:jc w:val="center"/>
              <w:rPr>
                <w:rFonts w:asciiTheme="minorHAnsi" w:hAnsiTheme="minorHAnsi"/>
                <w:sz w:val="22"/>
                <w:szCs w:val="22"/>
              </w:rPr>
            </w:pPr>
          </w:p>
        </w:tc>
      </w:tr>
      <w:tr w:rsidR="002C4ECE" w:rsidRPr="009364FA" w14:paraId="55818135" w14:textId="77777777" w:rsidTr="00B55E81">
        <w:tc>
          <w:tcPr>
            <w:tcW w:w="255" w:type="pct"/>
            <w:tcBorders>
              <w:top w:val="single" w:sz="4" w:space="0" w:color="000000"/>
              <w:left w:val="single" w:sz="4" w:space="0" w:color="000000"/>
              <w:bottom w:val="single" w:sz="4" w:space="0" w:color="000000"/>
              <w:right w:val="single" w:sz="4" w:space="0" w:color="000000"/>
            </w:tcBorders>
            <w:vAlign w:val="center"/>
          </w:tcPr>
          <w:p w14:paraId="4C730965" w14:textId="77777777" w:rsidR="002C4ECE" w:rsidRPr="009364FA" w:rsidRDefault="002C4ECE" w:rsidP="00762DD5">
            <w:pPr>
              <w:pStyle w:val="ListParagraph"/>
              <w:numPr>
                <w:ilvl w:val="0"/>
                <w:numId w:val="4"/>
              </w:numPr>
              <w:spacing w:before="0" w:after="0"/>
              <w:ind w:left="0" w:firstLine="0"/>
              <w:contextualSpacing w:val="0"/>
              <w:jc w:val="center"/>
              <w:rPr>
                <w:rFonts w:asciiTheme="minorHAnsi" w:hAnsiTheme="minorHAnsi"/>
                <w:sz w:val="22"/>
                <w:szCs w:val="22"/>
              </w:rPr>
            </w:pPr>
          </w:p>
        </w:tc>
        <w:tc>
          <w:tcPr>
            <w:tcW w:w="3776" w:type="pct"/>
            <w:tcBorders>
              <w:top w:val="single" w:sz="4" w:space="0" w:color="000000"/>
              <w:left w:val="single" w:sz="4" w:space="0" w:color="000000"/>
              <w:bottom w:val="single" w:sz="4" w:space="0" w:color="000000"/>
              <w:right w:val="single" w:sz="4" w:space="0" w:color="000000"/>
            </w:tcBorders>
            <w:vAlign w:val="center"/>
          </w:tcPr>
          <w:p w14:paraId="743C34DD" w14:textId="62D4A8C0" w:rsidR="002C4ECE" w:rsidRPr="00E60192" w:rsidRDefault="002C4ECE" w:rsidP="00AB10F9">
            <w:pPr>
              <w:spacing w:before="0"/>
              <w:rPr>
                <w:rFonts w:asciiTheme="minorHAnsi" w:hAnsiTheme="minorHAnsi"/>
                <w:sz w:val="22"/>
                <w:szCs w:val="22"/>
              </w:rPr>
            </w:pPr>
            <w:r w:rsidRPr="00E60192">
              <w:rPr>
                <w:rFonts w:asciiTheme="minorHAnsi" w:hAnsiTheme="minorHAnsi"/>
                <w:sz w:val="22"/>
                <w:szCs w:val="22"/>
              </w:rPr>
              <w:t>Tiekėjo deklaracija dėl atitikimo nacionalinio saugumo reikalavimams</w:t>
            </w:r>
          </w:p>
        </w:tc>
        <w:tc>
          <w:tcPr>
            <w:tcW w:w="969" w:type="pct"/>
            <w:tcBorders>
              <w:top w:val="single" w:sz="4" w:space="0" w:color="000000"/>
              <w:left w:val="single" w:sz="4" w:space="0" w:color="000000"/>
              <w:bottom w:val="single" w:sz="4" w:space="0" w:color="000000"/>
              <w:right w:val="single" w:sz="4" w:space="0" w:color="000000"/>
            </w:tcBorders>
          </w:tcPr>
          <w:p w14:paraId="44C505EF" w14:textId="77777777" w:rsidR="002C4ECE" w:rsidRPr="009364FA" w:rsidRDefault="002C4ECE" w:rsidP="00AB10F9">
            <w:pPr>
              <w:spacing w:before="0"/>
              <w:jc w:val="center"/>
              <w:rPr>
                <w:rFonts w:asciiTheme="minorHAnsi" w:hAnsiTheme="minorHAnsi"/>
                <w:sz w:val="22"/>
                <w:szCs w:val="22"/>
              </w:rPr>
            </w:pPr>
          </w:p>
        </w:tc>
      </w:tr>
      <w:tr w:rsidR="00B55E81" w:rsidRPr="009364FA" w14:paraId="7057EB95" w14:textId="77777777" w:rsidTr="00B55E81">
        <w:tc>
          <w:tcPr>
            <w:tcW w:w="255" w:type="pct"/>
            <w:tcBorders>
              <w:top w:val="single" w:sz="4" w:space="0" w:color="000000"/>
              <w:left w:val="single" w:sz="4" w:space="0" w:color="000000"/>
              <w:bottom w:val="single" w:sz="4" w:space="0" w:color="000000"/>
              <w:right w:val="single" w:sz="4" w:space="0" w:color="000000"/>
            </w:tcBorders>
            <w:vAlign w:val="center"/>
          </w:tcPr>
          <w:p w14:paraId="740B4151" w14:textId="77777777" w:rsidR="00B55E81" w:rsidRPr="009364FA" w:rsidRDefault="00B55E81" w:rsidP="00762DD5">
            <w:pPr>
              <w:pStyle w:val="ListParagraph"/>
              <w:numPr>
                <w:ilvl w:val="0"/>
                <w:numId w:val="4"/>
              </w:numPr>
              <w:spacing w:before="0" w:after="0"/>
              <w:ind w:left="0" w:firstLine="0"/>
              <w:contextualSpacing w:val="0"/>
              <w:jc w:val="center"/>
              <w:rPr>
                <w:rFonts w:asciiTheme="minorHAnsi" w:hAnsiTheme="minorHAnsi"/>
                <w:sz w:val="22"/>
                <w:szCs w:val="22"/>
              </w:rPr>
            </w:pPr>
          </w:p>
        </w:tc>
        <w:tc>
          <w:tcPr>
            <w:tcW w:w="3776" w:type="pct"/>
            <w:tcBorders>
              <w:top w:val="single" w:sz="4" w:space="0" w:color="000000"/>
              <w:left w:val="single" w:sz="4" w:space="0" w:color="000000"/>
              <w:bottom w:val="single" w:sz="4" w:space="0" w:color="000000"/>
              <w:right w:val="single" w:sz="4" w:space="0" w:color="000000"/>
            </w:tcBorders>
            <w:vAlign w:val="center"/>
          </w:tcPr>
          <w:p w14:paraId="6ED5C259" w14:textId="75628A8E" w:rsidR="00B55E81" w:rsidRPr="00B55E81" w:rsidRDefault="00B55E81" w:rsidP="00AB10F9">
            <w:pPr>
              <w:rPr>
                <w:rFonts w:asciiTheme="minorHAnsi" w:hAnsiTheme="minorHAnsi"/>
                <w:i/>
                <w:iCs/>
                <w:sz w:val="22"/>
                <w:szCs w:val="22"/>
              </w:rPr>
            </w:pPr>
            <w:r w:rsidRPr="00B55E81">
              <w:rPr>
                <w:rFonts w:asciiTheme="minorHAnsi" w:hAnsiTheme="minorHAnsi"/>
                <w:i/>
                <w:iCs/>
                <w:sz w:val="22"/>
                <w:szCs w:val="22"/>
              </w:rPr>
              <w:t>Kiti dokumentai</w:t>
            </w:r>
          </w:p>
        </w:tc>
        <w:tc>
          <w:tcPr>
            <w:tcW w:w="969" w:type="pct"/>
            <w:tcBorders>
              <w:top w:val="single" w:sz="4" w:space="0" w:color="000000"/>
              <w:left w:val="single" w:sz="4" w:space="0" w:color="000000"/>
              <w:bottom w:val="single" w:sz="4" w:space="0" w:color="000000"/>
              <w:right w:val="single" w:sz="4" w:space="0" w:color="000000"/>
            </w:tcBorders>
          </w:tcPr>
          <w:p w14:paraId="198DCF57" w14:textId="77777777" w:rsidR="00B55E81" w:rsidRPr="009364FA" w:rsidRDefault="00B55E81" w:rsidP="00AB10F9">
            <w:pPr>
              <w:jc w:val="center"/>
              <w:rPr>
                <w:rFonts w:asciiTheme="minorHAnsi" w:hAnsiTheme="minorHAnsi"/>
                <w:sz w:val="22"/>
                <w:szCs w:val="22"/>
              </w:rPr>
            </w:pPr>
          </w:p>
        </w:tc>
      </w:tr>
    </w:tbl>
    <w:p w14:paraId="01CB2AE3" w14:textId="77777777" w:rsidR="00A71517" w:rsidRPr="009364FA" w:rsidRDefault="00A71517" w:rsidP="00762DD5">
      <w:pPr>
        <w:spacing w:before="120" w:after="60"/>
        <w:jc w:val="both"/>
        <w:rPr>
          <w:rFonts w:asciiTheme="minorHAnsi" w:hAnsiTheme="minorHAnsi"/>
          <w:sz w:val="22"/>
          <w:szCs w:val="22"/>
        </w:rPr>
      </w:pPr>
      <w:r w:rsidRPr="009364FA">
        <w:rPr>
          <w:rStyle w:val="FontStyle15"/>
          <w:rFonts w:asciiTheme="minorHAnsi" w:hAnsiTheme="minorHAnsi"/>
          <w:sz w:val="22"/>
          <w:szCs w:val="22"/>
        </w:rPr>
        <w:t xml:space="preserve">Pasirašydamas šį Pasiūlymą, tvirtintu visų kartu su Pasiūlymu pateikiamų dokumentų tikrumą. </w:t>
      </w:r>
    </w:p>
    <w:p w14:paraId="7115D881" w14:textId="440C72C7" w:rsidR="00C31704" w:rsidRDefault="00C31704" w:rsidP="00A71517">
      <w:pPr>
        <w:spacing w:before="60" w:after="60"/>
        <w:jc w:val="center"/>
        <w:rPr>
          <w:rFonts w:asciiTheme="minorHAnsi" w:hAnsiTheme="minorHAnsi"/>
          <w:sz w:val="22"/>
          <w:szCs w:val="22"/>
        </w:rPr>
      </w:pPr>
    </w:p>
    <w:p w14:paraId="24D11BA3" w14:textId="39C90D73" w:rsidR="00A71517" w:rsidRPr="009364FA" w:rsidRDefault="00A71517" w:rsidP="00A71517">
      <w:pPr>
        <w:spacing w:before="60" w:after="60"/>
        <w:jc w:val="center"/>
        <w:rPr>
          <w:rFonts w:asciiTheme="minorHAnsi" w:hAnsiTheme="minorHAnsi"/>
          <w:sz w:val="22"/>
          <w:szCs w:val="22"/>
        </w:rPr>
      </w:pPr>
      <w:r w:rsidRPr="009364FA">
        <w:rPr>
          <w:rFonts w:asciiTheme="minorHAnsi" w:hAnsiTheme="minorHAnsi"/>
          <w:sz w:val="22"/>
          <w:szCs w:val="22"/>
        </w:rPr>
        <w:t>________________________________________________</w:t>
      </w:r>
    </w:p>
    <w:p w14:paraId="051DF0E5" w14:textId="77777777" w:rsidR="00A71517" w:rsidRPr="00C31704" w:rsidRDefault="00A71517" w:rsidP="00A71517">
      <w:pPr>
        <w:spacing w:before="60" w:after="60"/>
        <w:jc w:val="center"/>
        <w:rPr>
          <w:rFonts w:asciiTheme="minorHAnsi" w:hAnsiTheme="minorHAnsi"/>
          <w:sz w:val="20"/>
          <w:szCs w:val="20"/>
        </w:rPr>
      </w:pPr>
      <w:r w:rsidRPr="00C31704">
        <w:rPr>
          <w:rFonts w:asciiTheme="minorHAnsi" w:hAnsiTheme="minorHAnsi"/>
          <w:sz w:val="20"/>
          <w:szCs w:val="20"/>
        </w:rPr>
        <w:t>(Tiekėjo arba jo įgalioto asmens vardas, pavardė, parašas)</w:t>
      </w:r>
      <w:r w:rsidRPr="00C31704">
        <w:rPr>
          <w:rStyle w:val="FootnoteReference"/>
          <w:rFonts w:asciiTheme="minorHAnsi" w:hAnsiTheme="minorHAnsi"/>
          <w:sz w:val="20"/>
          <w:szCs w:val="20"/>
        </w:rPr>
        <w:footnoteReference w:id="2"/>
      </w:r>
      <w:bookmarkEnd w:id="0"/>
    </w:p>
    <w:p w14:paraId="5C7A9E0C" w14:textId="77777777" w:rsidR="00E470D7" w:rsidRDefault="00E470D7" w:rsidP="00CE3B9A">
      <w:pPr>
        <w:widowControl w:val="0"/>
        <w:spacing w:before="60" w:after="60"/>
        <w:ind w:left="5760"/>
        <w:jc w:val="right"/>
        <w:outlineLvl w:val="0"/>
        <w:rPr>
          <w:rFonts w:asciiTheme="minorHAnsi" w:hAnsiTheme="minorHAnsi"/>
          <w:sz w:val="22"/>
          <w:szCs w:val="22"/>
        </w:rPr>
      </w:pPr>
    </w:p>
    <w:p w14:paraId="2474C9FB" w14:textId="77777777" w:rsidR="00E470D7" w:rsidRDefault="00E470D7" w:rsidP="00CE3B9A">
      <w:pPr>
        <w:widowControl w:val="0"/>
        <w:spacing w:before="60" w:after="60"/>
        <w:ind w:left="5760"/>
        <w:jc w:val="right"/>
        <w:outlineLvl w:val="0"/>
        <w:rPr>
          <w:rFonts w:asciiTheme="minorHAnsi" w:hAnsiTheme="minorHAnsi"/>
          <w:sz w:val="22"/>
          <w:szCs w:val="22"/>
        </w:rPr>
      </w:pPr>
    </w:p>
    <w:p w14:paraId="46B9BFA8" w14:textId="77777777" w:rsidR="00E470D7" w:rsidRDefault="00E470D7" w:rsidP="00CE3B9A">
      <w:pPr>
        <w:widowControl w:val="0"/>
        <w:spacing w:before="60" w:after="60"/>
        <w:ind w:left="5760"/>
        <w:jc w:val="right"/>
        <w:outlineLvl w:val="0"/>
        <w:rPr>
          <w:rFonts w:asciiTheme="minorHAnsi" w:hAnsiTheme="minorHAnsi"/>
          <w:sz w:val="22"/>
          <w:szCs w:val="22"/>
        </w:rPr>
      </w:pPr>
    </w:p>
    <w:p w14:paraId="006C033D" w14:textId="4DC88163" w:rsidR="00CE3B9A" w:rsidRDefault="00C640E8" w:rsidP="00911108">
      <w:pPr>
        <w:widowControl w:val="0"/>
        <w:spacing w:before="60" w:after="60"/>
        <w:ind w:left="5760"/>
        <w:jc w:val="right"/>
        <w:outlineLvl w:val="0"/>
        <w:rPr>
          <w:rFonts w:asciiTheme="minorHAnsi" w:hAnsiTheme="minorHAnsi"/>
          <w:sz w:val="22"/>
          <w:szCs w:val="22"/>
        </w:rPr>
      </w:pPr>
      <w:r w:rsidRPr="00C640E8">
        <w:rPr>
          <w:rFonts w:asciiTheme="minorHAnsi" w:hAnsiTheme="minorHAnsi"/>
          <w:sz w:val="22"/>
          <w:szCs w:val="22"/>
        </w:rPr>
        <w:lastRenderedPageBreak/>
        <w:t xml:space="preserve">Pasiūlymo priedas Nr. </w:t>
      </w:r>
      <w:r w:rsidR="00CE3B9A" w:rsidRPr="005C3D64">
        <w:rPr>
          <w:rFonts w:asciiTheme="minorHAnsi" w:hAnsiTheme="minorHAnsi"/>
          <w:sz w:val="22"/>
          <w:szCs w:val="22"/>
        </w:rPr>
        <w:t>1</w:t>
      </w:r>
    </w:p>
    <w:p w14:paraId="6B0393CE" w14:textId="77777777" w:rsidR="00911108" w:rsidRPr="005C3D64" w:rsidRDefault="00911108" w:rsidP="00911108">
      <w:pPr>
        <w:widowControl w:val="0"/>
        <w:spacing w:before="60" w:after="60"/>
        <w:ind w:left="5760"/>
        <w:jc w:val="right"/>
        <w:outlineLvl w:val="0"/>
        <w:rPr>
          <w:rFonts w:asciiTheme="minorHAnsi" w:hAnsiTheme="minorHAnsi"/>
          <w:sz w:val="22"/>
          <w:szCs w:val="22"/>
        </w:rPr>
      </w:pPr>
    </w:p>
    <w:p w14:paraId="4AC4F3BB" w14:textId="77777777" w:rsidR="00CE3B9A" w:rsidRPr="005C3D64" w:rsidRDefault="00CE3B9A" w:rsidP="00CE3B9A">
      <w:pPr>
        <w:widowControl w:val="0"/>
        <w:tabs>
          <w:tab w:val="left" w:pos="480"/>
        </w:tabs>
        <w:spacing w:before="60" w:after="60"/>
        <w:jc w:val="center"/>
        <w:rPr>
          <w:rFonts w:asciiTheme="minorHAnsi" w:hAnsiTheme="minorHAnsi"/>
          <w:b/>
          <w:bCs/>
          <w:sz w:val="22"/>
          <w:szCs w:val="22"/>
        </w:rPr>
      </w:pPr>
      <w:r w:rsidRPr="005C3D64">
        <w:rPr>
          <w:rFonts w:asciiTheme="minorHAnsi" w:hAnsiTheme="minorHAnsi"/>
          <w:b/>
          <w:bCs/>
          <w:sz w:val="22"/>
          <w:szCs w:val="22"/>
        </w:rPr>
        <w:t>DEKLARACIJA</w:t>
      </w:r>
    </w:p>
    <w:p w14:paraId="00C72C19" w14:textId="77777777" w:rsidR="00CE3B9A" w:rsidRPr="005C3D64" w:rsidRDefault="00CE3B9A" w:rsidP="00CE3B9A">
      <w:pPr>
        <w:widowControl w:val="0"/>
        <w:tabs>
          <w:tab w:val="left" w:pos="480"/>
        </w:tabs>
        <w:spacing w:before="60" w:after="60"/>
        <w:jc w:val="center"/>
        <w:rPr>
          <w:rFonts w:asciiTheme="minorHAnsi" w:hAnsiTheme="minorHAnsi"/>
          <w:b/>
          <w:bCs/>
          <w:sz w:val="22"/>
          <w:szCs w:val="22"/>
        </w:rPr>
      </w:pPr>
      <w:r w:rsidRPr="005C3D64">
        <w:rPr>
          <w:rFonts w:asciiTheme="minorHAnsi" w:hAnsiTheme="minorHAnsi"/>
          <w:b/>
          <w:bCs/>
          <w:sz w:val="22"/>
          <w:szCs w:val="22"/>
        </w:rPr>
        <w:t>DĖL SUTIKIMO BŪTI SUBTIEKĖJU</w:t>
      </w:r>
    </w:p>
    <w:p w14:paraId="73F36DE1" w14:textId="77777777" w:rsidR="00CE3B9A" w:rsidRPr="005C3D64" w:rsidRDefault="00CE3B9A" w:rsidP="00CE3B9A">
      <w:pPr>
        <w:widowControl w:val="0"/>
        <w:tabs>
          <w:tab w:val="left" w:pos="480"/>
        </w:tabs>
        <w:spacing w:before="60" w:after="60"/>
        <w:jc w:val="center"/>
        <w:rPr>
          <w:rFonts w:asciiTheme="minorHAnsi" w:hAnsiTheme="minorHAnsi"/>
          <w:b/>
          <w:bCs/>
          <w:sz w:val="22"/>
          <w:szCs w:val="22"/>
        </w:rPr>
      </w:pPr>
    </w:p>
    <w:p w14:paraId="5CCB56C9" w14:textId="77777777" w:rsidR="00CE3B9A" w:rsidRPr="005C3D64" w:rsidRDefault="00CE3B9A" w:rsidP="00CE3B9A">
      <w:pPr>
        <w:widowControl w:val="0"/>
        <w:tabs>
          <w:tab w:val="left" w:pos="480"/>
        </w:tabs>
        <w:spacing w:before="60" w:after="60"/>
        <w:jc w:val="center"/>
        <w:rPr>
          <w:rFonts w:asciiTheme="minorHAnsi" w:hAnsiTheme="minorHAnsi"/>
          <w:sz w:val="22"/>
          <w:szCs w:val="22"/>
        </w:rPr>
      </w:pPr>
      <w:r w:rsidRPr="005C3D64">
        <w:rPr>
          <w:rFonts w:asciiTheme="minorHAnsi" w:hAnsiTheme="minorHAnsi"/>
          <w:sz w:val="22"/>
          <w:szCs w:val="22"/>
        </w:rPr>
        <w:t>20</w:t>
      </w:r>
      <w:r w:rsidRPr="009C10CD">
        <w:rPr>
          <w:rFonts w:asciiTheme="minorHAnsi" w:hAnsiTheme="minorHAnsi"/>
          <w:sz w:val="22"/>
          <w:szCs w:val="22"/>
        </w:rPr>
        <w:t>2</w:t>
      </w:r>
      <w:r w:rsidRPr="005C3D64">
        <w:rPr>
          <w:rFonts w:asciiTheme="minorHAnsi" w:hAnsiTheme="minorHAnsi"/>
          <w:sz w:val="22"/>
          <w:szCs w:val="22"/>
        </w:rPr>
        <w:t>_-__-__</w:t>
      </w:r>
    </w:p>
    <w:p w14:paraId="7FCD40BF" w14:textId="77777777" w:rsidR="00CE3B9A" w:rsidRPr="005C3D64" w:rsidRDefault="00CE3B9A" w:rsidP="00CE3B9A">
      <w:pPr>
        <w:widowControl w:val="0"/>
        <w:tabs>
          <w:tab w:val="left" w:pos="480"/>
        </w:tabs>
        <w:spacing w:before="60" w:after="60"/>
        <w:rPr>
          <w:rFonts w:asciiTheme="minorHAnsi" w:hAnsiTheme="minorHAnsi"/>
          <w:sz w:val="22"/>
          <w:szCs w:val="22"/>
        </w:rPr>
      </w:pPr>
    </w:p>
    <w:p w14:paraId="0039D687" w14:textId="77777777" w:rsidR="00CE3B9A" w:rsidRPr="005C3D64" w:rsidRDefault="00CE3B9A" w:rsidP="00CE3B9A">
      <w:pPr>
        <w:ind w:firstLine="1296"/>
        <w:jc w:val="both"/>
        <w:rPr>
          <w:rFonts w:asciiTheme="minorHAnsi" w:hAnsiTheme="minorHAnsi"/>
          <w:sz w:val="22"/>
          <w:szCs w:val="22"/>
        </w:rPr>
      </w:pPr>
      <w:r w:rsidRPr="005C3D64">
        <w:rPr>
          <w:rFonts w:asciiTheme="minorHAnsi" w:hAnsiTheme="minorHAnsi"/>
          <w:sz w:val="22"/>
          <w:szCs w:val="22"/>
        </w:rPr>
        <w:t>__________ (subtiekėjo pavadinimas) dalyvaujantis kaip _______ (tiekėjo pavadinimas) paskirtasis subtiekėjas</w:t>
      </w:r>
      <w:r w:rsidRPr="005C3D64">
        <w:rPr>
          <w:rFonts w:asciiTheme="minorHAnsi" w:hAnsiTheme="minorHAnsi"/>
          <w:color w:val="00B050"/>
          <w:sz w:val="22"/>
          <w:szCs w:val="22"/>
        </w:rPr>
        <w:t xml:space="preserve"> </w:t>
      </w:r>
      <w:r>
        <w:rPr>
          <w:rFonts w:asciiTheme="minorHAnsi" w:hAnsiTheme="minorHAnsi"/>
          <w:sz w:val="22"/>
          <w:szCs w:val="22"/>
        </w:rPr>
        <w:t>akcinės bendrov</w:t>
      </w:r>
      <w:r w:rsidRPr="005C3D64">
        <w:rPr>
          <w:rFonts w:asciiTheme="minorHAnsi" w:hAnsiTheme="minorHAnsi"/>
          <w:sz w:val="22"/>
          <w:szCs w:val="22"/>
        </w:rPr>
        <w:t>ės „Oro navigacija“ atliekamame pirkime ___________(pirkimo pavadinimas) skelbtame CVP IS priemonėmis</w:t>
      </w:r>
      <w:r w:rsidRPr="005C3D64">
        <w:rPr>
          <w:rFonts w:asciiTheme="minorHAnsi" w:eastAsia="Arial" w:hAnsiTheme="minorHAnsi"/>
          <w:color w:val="000000"/>
          <w:sz w:val="22"/>
          <w:szCs w:val="22"/>
          <w:lang w:eastAsia="ar-SA"/>
        </w:rPr>
        <w:t xml:space="preserve">, </w:t>
      </w:r>
      <w:r w:rsidRPr="005C3D64">
        <w:rPr>
          <w:rFonts w:asciiTheme="minorHAnsi" w:hAnsiTheme="minorHAnsi"/>
          <w:sz w:val="22"/>
          <w:szCs w:val="22"/>
        </w:rPr>
        <w:t xml:space="preserve">sutinka / pasižada kartu su ______(tiekėjo pavadinimas) vykdyti sutartį, būti prieinamas visos sutarties vykdymo metu. </w:t>
      </w:r>
    </w:p>
    <w:p w14:paraId="45E7A553" w14:textId="77777777" w:rsidR="00CE3B9A" w:rsidRPr="005C3D64" w:rsidRDefault="00CE3B9A" w:rsidP="00CE3B9A">
      <w:pPr>
        <w:widowControl w:val="0"/>
        <w:tabs>
          <w:tab w:val="left" w:pos="480"/>
        </w:tabs>
        <w:spacing w:before="60" w:after="60"/>
        <w:rPr>
          <w:rFonts w:asciiTheme="minorHAnsi" w:hAnsiTheme="minorHAnsi"/>
          <w:sz w:val="22"/>
          <w:szCs w:val="22"/>
        </w:rPr>
      </w:pPr>
    </w:p>
    <w:p w14:paraId="62BE4867" w14:textId="77777777" w:rsidR="00CE3B9A" w:rsidRPr="005C3D64" w:rsidRDefault="00CE3B9A" w:rsidP="00CE3B9A">
      <w:pPr>
        <w:widowControl w:val="0"/>
        <w:tabs>
          <w:tab w:val="left" w:pos="480"/>
        </w:tabs>
        <w:spacing w:before="60" w:after="60"/>
        <w:rPr>
          <w:rFonts w:asciiTheme="minorHAnsi" w:hAnsiTheme="minorHAnsi"/>
          <w:sz w:val="22"/>
          <w:szCs w:val="22"/>
        </w:rPr>
      </w:pPr>
    </w:p>
    <w:p w14:paraId="38EC8B2F" w14:textId="77777777" w:rsidR="00CE3B9A" w:rsidRPr="005C3D64" w:rsidRDefault="00CE3B9A" w:rsidP="00CE3B9A">
      <w:pPr>
        <w:widowControl w:val="0"/>
        <w:tabs>
          <w:tab w:val="left" w:pos="480"/>
        </w:tabs>
        <w:spacing w:before="60" w:after="60"/>
        <w:rPr>
          <w:rFonts w:asciiTheme="minorHAnsi" w:hAnsiTheme="minorHAnsi"/>
          <w:sz w:val="22"/>
          <w:szCs w:val="22"/>
        </w:rPr>
      </w:pPr>
    </w:p>
    <w:p w14:paraId="65A455E6" w14:textId="77777777" w:rsidR="00CE3B9A" w:rsidRPr="005C3D64" w:rsidRDefault="00CE3B9A" w:rsidP="00CE3B9A">
      <w:pPr>
        <w:widowControl w:val="0"/>
        <w:tabs>
          <w:tab w:val="left" w:pos="480"/>
        </w:tabs>
        <w:spacing w:before="60" w:after="60"/>
        <w:rPr>
          <w:rFonts w:asciiTheme="minorHAnsi" w:hAnsiTheme="minorHAnsi"/>
          <w:sz w:val="22"/>
          <w:szCs w:val="22"/>
        </w:rPr>
      </w:pPr>
    </w:p>
    <w:p w14:paraId="6C8051DC" w14:textId="77777777" w:rsidR="00CE3B9A" w:rsidRPr="005C3D64" w:rsidRDefault="00CE3B9A" w:rsidP="00CE3B9A">
      <w:pPr>
        <w:spacing w:before="60" w:after="60"/>
        <w:jc w:val="center"/>
        <w:rPr>
          <w:rFonts w:asciiTheme="minorHAnsi" w:hAnsiTheme="minorHAnsi"/>
          <w:sz w:val="22"/>
          <w:szCs w:val="22"/>
        </w:rPr>
      </w:pPr>
      <w:r w:rsidRPr="005C3D64">
        <w:rPr>
          <w:rFonts w:asciiTheme="minorHAnsi" w:hAnsiTheme="minorHAnsi"/>
          <w:sz w:val="22"/>
          <w:szCs w:val="22"/>
        </w:rPr>
        <w:t>__________________________________________________________________</w:t>
      </w:r>
    </w:p>
    <w:p w14:paraId="11D1680D" w14:textId="77777777" w:rsidR="00CE3B9A" w:rsidRDefault="00CE3B9A" w:rsidP="00CE3B9A">
      <w:pPr>
        <w:spacing w:before="60" w:after="60"/>
        <w:jc w:val="center"/>
        <w:rPr>
          <w:rFonts w:asciiTheme="minorHAnsi" w:hAnsiTheme="minorHAnsi"/>
          <w:sz w:val="22"/>
          <w:szCs w:val="22"/>
        </w:rPr>
      </w:pPr>
      <w:r w:rsidRPr="005C3D64">
        <w:rPr>
          <w:rFonts w:asciiTheme="minorHAnsi" w:hAnsiTheme="minorHAnsi"/>
          <w:sz w:val="22"/>
          <w:szCs w:val="22"/>
        </w:rPr>
        <w:t>(Subtiekėjo arba jo įgalioto asmens pareigos, vardas, pavardė, parašas)</w:t>
      </w:r>
      <w:r w:rsidRPr="005C3D64">
        <w:rPr>
          <w:rStyle w:val="FootnoteReference"/>
          <w:rFonts w:asciiTheme="minorHAnsi" w:hAnsiTheme="minorHAnsi"/>
          <w:sz w:val="22"/>
          <w:szCs w:val="22"/>
        </w:rPr>
        <w:footnoteReference w:id="3"/>
      </w:r>
    </w:p>
    <w:p w14:paraId="29916968" w14:textId="77777777" w:rsidR="00CE3B9A" w:rsidRDefault="00CE3B9A" w:rsidP="00CE3B9A">
      <w:pPr>
        <w:spacing w:before="60" w:after="60"/>
        <w:jc w:val="center"/>
        <w:rPr>
          <w:rFonts w:asciiTheme="minorHAnsi" w:hAnsiTheme="minorHAnsi"/>
          <w:sz w:val="22"/>
          <w:szCs w:val="22"/>
        </w:rPr>
      </w:pPr>
    </w:p>
    <w:p w14:paraId="4A85747A" w14:textId="77777777" w:rsidR="00CE3B9A" w:rsidRDefault="00CE3B9A" w:rsidP="00CE3B9A">
      <w:pPr>
        <w:spacing w:before="60" w:after="60"/>
        <w:jc w:val="center"/>
        <w:rPr>
          <w:rFonts w:asciiTheme="minorHAnsi" w:hAnsiTheme="minorHAnsi"/>
          <w:sz w:val="22"/>
          <w:szCs w:val="22"/>
        </w:rPr>
      </w:pPr>
    </w:p>
    <w:p w14:paraId="7CD240E9" w14:textId="77777777" w:rsidR="00CE3B9A" w:rsidRDefault="00CE3B9A" w:rsidP="00CE3B9A">
      <w:pPr>
        <w:spacing w:before="60" w:after="60"/>
        <w:jc w:val="center"/>
        <w:rPr>
          <w:rFonts w:asciiTheme="minorHAnsi" w:hAnsiTheme="minorHAnsi"/>
          <w:sz w:val="22"/>
          <w:szCs w:val="22"/>
        </w:rPr>
      </w:pPr>
    </w:p>
    <w:p w14:paraId="29112D9F" w14:textId="77777777" w:rsidR="00CE3B9A" w:rsidRDefault="00CE3B9A" w:rsidP="00CE3B9A">
      <w:pPr>
        <w:spacing w:before="60" w:after="60"/>
        <w:jc w:val="center"/>
        <w:rPr>
          <w:rFonts w:asciiTheme="minorHAnsi" w:hAnsiTheme="minorHAnsi"/>
          <w:sz w:val="22"/>
          <w:szCs w:val="22"/>
        </w:rPr>
      </w:pPr>
    </w:p>
    <w:p w14:paraId="130FF3B9" w14:textId="77777777" w:rsidR="00CE3B9A" w:rsidRDefault="00CE3B9A" w:rsidP="00CE3B9A">
      <w:pPr>
        <w:spacing w:before="60" w:after="60"/>
        <w:jc w:val="center"/>
        <w:rPr>
          <w:rFonts w:asciiTheme="minorHAnsi" w:hAnsiTheme="minorHAnsi"/>
          <w:sz w:val="22"/>
          <w:szCs w:val="22"/>
        </w:rPr>
      </w:pPr>
    </w:p>
    <w:p w14:paraId="6605B435" w14:textId="77777777" w:rsidR="00CE3B9A" w:rsidRDefault="00CE3B9A" w:rsidP="00CE3B9A">
      <w:pPr>
        <w:spacing w:before="60" w:after="60"/>
        <w:jc w:val="center"/>
        <w:rPr>
          <w:rFonts w:asciiTheme="minorHAnsi" w:hAnsiTheme="minorHAnsi"/>
          <w:sz w:val="22"/>
          <w:szCs w:val="22"/>
        </w:rPr>
      </w:pPr>
    </w:p>
    <w:p w14:paraId="03DF3158" w14:textId="77777777" w:rsidR="00CE3B9A" w:rsidRDefault="00CE3B9A" w:rsidP="00CE3B9A">
      <w:pPr>
        <w:spacing w:before="60" w:after="60"/>
        <w:jc w:val="center"/>
        <w:rPr>
          <w:rFonts w:asciiTheme="minorHAnsi" w:hAnsiTheme="minorHAnsi"/>
          <w:sz w:val="22"/>
          <w:szCs w:val="22"/>
        </w:rPr>
      </w:pPr>
    </w:p>
    <w:p w14:paraId="2474B983" w14:textId="77777777" w:rsidR="00CE3B9A" w:rsidRDefault="00CE3B9A" w:rsidP="00CE3B9A">
      <w:pPr>
        <w:spacing w:before="60" w:after="60"/>
        <w:jc w:val="center"/>
        <w:rPr>
          <w:rFonts w:asciiTheme="minorHAnsi" w:hAnsiTheme="minorHAnsi"/>
          <w:sz w:val="22"/>
          <w:szCs w:val="22"/>
        </w:rPr>
      </w:pPr>
    </w:p>
    <w:p w14:paraId="2CFDA770" w14:textId="77777777" w:rsidR="00CE3B9A" w:rsidRDefault="00CE3B9A" w:rsidP="00CE3B9A">
      <w:pPr>
        <w:spacing w:before="60" w:after="60"/>
        <w:jc w:val="center"/>
        <w:rPr>
          <w:rFonts w:asciiTheme="minorHAnsi" w:hAnsiTheme="minorHAnsi"/>
          <w:sz w:val="22"/>
          <w:szCs w:val="22"/>
        </w:rPr>
      </w:pPr>
    </w:p>
    <w:p w14:paraId="1A0D4D28" w14:textId="77777777" w:rsidR="00CE3B9A" w:rsidRDefault="00CE3B9A" w:rsidP="00CE3B9A">
      <w:pPr>
        <w:spacing w:before="60" w:after="60"/>
        <w:jc w:val="center"/>
        <w:rPr>
          <w:rFonts w:asciiTheme="minorHAnsi" w:hAnsiTheme="minorHAnsi"/>
          <w:sz w:val="22"/>
          <w:szCs w:val="22"/>
        </w:rPr>
      </w:pPr>
    </w:p>
    <w:p w14:paraId="0B55A65D" w14:textId="77777777" w:rsidR="00CE3B9A" w:rsidRDefault="00CE3B9A" w:rsidP="00CE3B9A">
      <w:pPr>
        <w:spacing w:before="60" w:after="60"/>
        <w:jc w:val="center"/>
        <w:rPr>
          <w:rFonts w:asciiTheme="minorHAnsi" w:hAnsiTheme="minorHAnsi"/>
          <w:sz w:val="22"/>
          <w:szCs w:val="22"/>
        </w:rPr>
      </w:pPr>
    </w:p>
    <w:p w14:paraId="6FDC056A" w14:textId="77777777" w:rsidR="00CE3B9A" w:rsidRDefault="00CE3B9A" w:rsidP="00CE3B9A">
      <w:pPr>
        <w:spacing w:before="60" w:after="60"/>
        <w:jc w:val="center"/>
        <w:rPr>
          <w:rFonts w:asciiTheme="minorHAnsi" w:hAnsiTheme="minorHAnsi"/>
          <w:sz w:val="22"/>
          <w:szCs w:val="22"/>
        </w:rPr>
      </w:pPr>
    </w:p>
    <w:p w14:paraId="66C8A639" w14:textId="77777777" w:rsidR="00CE3B9A" w:rsidRDefault="00CE3B9A" w:rsidP="00CE3B9A">
      <w:pPr>
        <w:spacing w:before="60" w:after="60"/>
        <w:jc w:val="center"/>
        <w:rPr>
          <w:rFonts w:asciiTheme="minorHAnsi" w:hAnsiTheme="minorHAnsi"/>
          <w:sz w:val="22"/>
          <w:szCs w:val="22"/>
        </w:rPr>
      </w:pPr>
    </w:p>
    <w:p w14:paraId="3A9DB625" w14:textId="77777777" w:rsidR="00CE3B9A" w:rsidRDefault="00CE3B9A" w:rsidP="00CE3B9A">
      <w:pPr>
        <w:spacing w:before="60" w:after="60"/>
        <w:jc w:val="center"/>
        <w:rPr>
          <w:rFonts w:asciiTheme="minorHAnsi" w:hAnsiTheme="minorHAnsi"/>
          <w:sz w:val="22"/>
          <w:szCs w:val="22"/>
        </w:rPr>
      </w:pPr>
    </w:p>
    <w:p w14:paraId="4F617053" w14:textId="77777777" w:rsidR="00CE3B9A" w:rsidRDefault="00CE3B9A" w:rsidP="00CE3B9A">
      <w:pPr>
        <w:spacing w:before="60" w:after="60"/>
        <w:jc w:val="center"/>
        <w:rPr>
          <w:rFonts w:asciiTheme="minorHAnsi" w:hAnsiTheme="minorHAnsi"/>
          <w:sz w:val="22"/>
          <w:szCs w:val="22"/>
        </w:rPr>
      </w:pPr>
    </w:p>
    <w:p w14:paraId="681EF38C" w14:textId="77777777" w:rsidR="00CE3B9A" w:rsidRDefault="00CE3B9A" w:rsidP="00CE3B9A">
      <w:pPr>
        <w:spacing w:before="60" w:after="60"/>
        <w:jc w:val="center"/>
        <w:rPr>
          <w:rFonts w:asciiTheme="minorHAnsi" w:hAnsiTheme="minorHAnsi"/>
          <w:sz w:val="22"/>
          <w:szCs w:val="22"/>
        </w:rPr>
      </w:pPr>
    </w:p>
    <w:p w14:paraId="06722212" w14:textId="77777777" w:rsidR="00CE3B9A" w:rsidRDefault="00CE3B9A" w:rsidP="00CE3B9A">
      <w:pPr>
        <w:spacing w:before="60" w:after="60"/>
        <w:jc w:val="center"/>
        <w:rPr>
          <w:rFonts w:asciiTheme="minorHAnsi" w:hAnsiTheme="minorHAnsi"/>
          <w:sz w:val="22"/>
          <w:szCs w:val="22"/>
        </w:rPr>
      </w:pPr>
    </w:p>
    <w:p w14:paraId="6391C8B4" w14:textId="77777777" w:rsidR="00CE3B9A" w:rsidRDefault="00CE3B9A" w:rsidP="00CE3B9A">
      <w:pPr>
        <w:spacing w:before="60" w:after="60"/>
        <w:jc w:val="center"/>
        <w:rPr>
          <w:rFonts w:asciiTheme="minorHAnsi" w:hAnsiTheme="minorHAnsi"/>
          <w:sz w:val="22"/>
          <w:szCs w:val="22"/>
        </w:rPr>
      </w:pPr>
    </w:p>
    <w:p w14:paraId="6ACD9C1F" w14:textId="77777777" w:rsidR="00CE3B9A" w:rsidRDefault="00CE3B9A" w:rsidP="00CE3B9A">
      <w:pPr>
        <w:spacing w:before="60" w:after="60"/>
        <w:jc w:val="center"/>
        <w:rPr>
          <w:rFonts w:asciiTheme="minorHAnsi" w:hAnsiTheme="minorHAnsi"/>
          <w:sz w:val="22"/>
          <w:szCs w:val="22"/>
        </w:rPr>
      </w:pPr>
    </w:p>
    <w:p w14:paraId="6CEB3F54" w14:textId="77777777" w:rsidR="00CE3B9A" w:rsidRDefault="00CE3B9A" w:rsidP="00CE3B9A">
      <w:pPr>
        <w:spacing w:before="60" w:after="60"/>
        <w:jc w:val="center"/>
        <w:rPr>
          <w:rFonts w:asciiTheme="minorHAnsi" w:hAnsiTheme="minorHAnsi"/>
          <w:sz w:val="22"/>
          <w:szCs w:val="22"/>
        </w:rPr>
      </w:pPr>
    </w:p>
    <w:p w14:paraId="17E97347" w14:textId="77777777" w:rsidR="00CE3B9A" w:rsidRDefault="00CE3B9A" w:rsidP="00CE3B9A">
      <w:pPr>
        <w:spacing w:before="60" w:after="60"/>
        <w:jc w:val="center"/>
        <w:rPr>
          <w:rFonts w:asciiTheme="minorHAnsi" w:hAnsiTheme="minorHAnsi"/>
          <w:sz w:val="22"/>
          <w:szCs w:val="22"/>
        </w:rPr>
      </w:pPr>
    </w:p>
    <w:p w14:paraId="71F824B6" w14:textId="77777777" w:rsidR="00CE3B9A" w:rsidRDefault="00CE3B9A" w:rsidP="00CE3B9A">
      <w:pPr>
        <w:spacing w:before="60" w:after="60"/>
        <w:jc w:val="center"/>
        <w:rPr>
          <w:rFonts w:asciiTheme="minorHAnsi" w:hAnsiTheme="minorHAnsi"/>
          <w:sz w:val="22"/>
          <w:szCs w:val="22"/>
        </w:rPr>
      </w:pPr>
    </w:p>
    <w:p w14:paraId="57A5439D" w14:textId="77777777" w:rsidR="00CE3B9A" w:rsidRDefault="00CE3B9A" w:rsidP="00CE3B9A">
      <w:pPr>
        <w:spacing w:before="60" w:after="60"/>
        <w:jc w:val="center"/>
        <w:rPr>
          <w:rFonts w:asciiTheme="minorHAnsi" w:hAnsiTheme="minorHAnsi"/>
          <w:sz w:val="22"/>
          <w:szCs w:val="22"/>
        </w:rPr>
      </w:pPr>
    </w:p>
    <w:p w14:paraId="7A1FD4A5" w14:textId="77777777" w:rsidR="00CE3B9A" w:rsidRDefault="00CE3B9A" w:rsidP="00CE3B9A">
      <w:pPr>
        <w:spacing w:before="60" w:after="60"/>
        <w:jc w:val="center"/>
        <w:rPr>
          <w:rFonts w:asciiTheme="minorHAnsi" w:hAnsiTheme="minorHAnsi"/>
          <w:sz w:val="22"/>
          <w:szCs w:val="22"/>
        </w:rPr>
      </w:pPr>
    </w:p>
    <w:p w14:paraId="322DAC63" w14:textId="77777777" w:rsidR="00CE3B9A" w:rsidRDefault="00CE3B9A" w:rsidP="00CE3B9A">
      <w:pPr>
        <w:spacing w:before="60" w:after="60"/>
        <w:jc w:val="center"/>
        <w:rPr>
          <w:rFonts w:asciiTheme="minorHAnsi" w:hAnsiTheme="minorHAnsi"/>
          <w:sz w:val="22"/>
          <w:szCs w:val="22"/>
        </w:rPr>
      </w:pPr>
    </w:p>
    <w:sectPr w:rsidR="00CE3B9A" w:rsidSect="000C55F0">
      <w:pgSz w:w="11906" w:h="16838"/>
      <w:pgMar w:top="1134"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7CDFE" w14:textId="77777777" w:rsidR="00083890" w:rsidRDefault="00083890" w:rsidP="00B97F44">
      <w:r>
        <w:separator/>
      </w:r>
    </w:p>
  </w:endnote>
  <w:endnote w:type="continuationSeparator" w:id="0">
    <w:p w14:paraId="19462ED9" w14:textId="77777777" w:rsidR="00083890" w:rsidRDefault="00083890" w:rsidP="00B97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7" w:usb1="00000000" w:usb2="00000000" w:usb3="00000000" w:csb0="0000008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5D061" w14:textId="77777777" w:rsidR="00083890" w:rsidRDefault="00083890" w:rsidP="00B97F44">
      <w:r>
        <w:separator/>
      </w:r>
    </w:p>
  </w:footnote>
  <w:footnote w:type="continuationSeparator" w:id="0">
    <w:p w14:paraId="08FA0A6F" w14:textId="77777777" w:rsidR="00083890" w:rsidRDefault="00083890" w:rsidP="00B97F44">
      <w:r>
        <w:continuationSeparator/>
      </w:r>
    </w:p>
  </w:footnote>
  <w:footnote w:id="1">
    <w:p w14:paraId="73C82653" w14:textId="0EC9BC14" w:rsidR="00A71517" w:rsidRPr="00BF4F27" w:rsidRDefault="00A71517" w:rsidP="00A71517">
      <w:pPr>
        <w:pStyle w:val="FootnoteText"/>
        <w:jc w:val="both"/>
        <w:rPr>
          <w:rFonts w:asciiTheme="minorHAnsi" w:hAnsiTheme="minorHAnsi" w:cstheme="minorHAnsi"/>
          <w:sz w:val="18"/>
          <w:szCs w:val="18"/>
        </w:rPr>
      </w:pPr>
      <w:r w:rsidRPr="00BF4F27">
        <w:rPr>
          <w:rStyle w:val="FootnoteReference"/>
          <w:rFonts w:asciiTheme="minorHAnsi" w:hAnsiTheme="minorHAnsi" w:cstheme="minorHAnsi"/>
          <w:sz w:val="18"/>
          <w:szCs w:val="18"/>
        </w:rPr>
        <w:footnoteRef/>
      </w:r>
      <w:r w:rsidRPr="00BF4F27">
        <w:rPr>
          <w:rFonts w:asciiTheme="minorHAnsi" w:hAnsiTheme="minorHAnsi" w:cstheme="minorHAnsi"/>
          <w:sz w:val="18"/>
          <w:szCs w:val="18"/>
        </w:rPr>
        <w:t xml:space="preserve"> Atskiri dokumentai ar šiuose dokumentuose pateikiama informacija gali būti nurodoma atskirose eilutėse, atsižvelgiant į informacijos konfidencialumą.</w:t>
      </w:r>
      <w:r w:rsidR="00A85F96">
        <w:rPr>
          <w:rFonts w:asciiTheme="minorHAnsi" w:hAnsiTheme="minorHAnsi" w:cstheme="minorHAnsi"/>
          <w:sz w:val="18"/>
          <w:szCs w:val="18"/>
        </w:rPr>
        <w:t xml:space="preserve"> Sąrašas nėra baigtinis.</w:t>
      </w:r>
    </w:p>
  </w:footnote>
  <w:footnote w:id="2">
    <w:p w14:paraId="60733596" w14:textId="77777777" w:rsidR="00A71517" w:rsidRDefault="00A71517" w:rsidP="00A71517">
      <w:pPr>
        <w:pStyle w:val="FootnoteText"/>
        <w:jc w:val="both"/>
        <w:rPr>
          <w:rFonts w:asciiTheme="minorHAnsi" w:hAnsiTheme="minorHAnsi" w:cstheme="minorHAnsi"/>
          <w:sz w:val="18"/>
          <w:szCs w:val="18"/>
        </w:rPr>
      </w:pPr>
      <w:r w:rsidRPr="00BF4F27">
        <w:rPr>
          <w:rStyle w:val="FootnoteReference"/>
          <w:rFonts w:asciiTheme="minorHAnsi" w:hAnsiTheme="minorHAnsi" w:cstheme="minorHAnsi"/>
          <w:sz w:val="18"/>
          <w:szCs w:val="18"/>
        </w:rPr>
        <w:footnoteRef/>
      </w:r>
      <w:r w:rsidRPr="00BF4F27">
        <w:rPr>
          <w:rFonts w:asciiTheme="minorHAnsi" w:hAnsiTheme="minorHAnsi" w:cstheme="minorHAnsi"/>
          <w:sz w:val="18"/>
          <w:szCs w:val="18"/>
        </w:rPr>
        <w:t xml:space="preserve"> </w:t>
      </w:r>
      <w:r w:rsidRPr="00BF4F27">
        <w:rPr>
          <w:rFonts w:asciiTheme="minorHAnsi" w:hAnsiTheme="minorHAnsi" w:cstheme="minorHAnsi"/>
          <w:sz w:val="18"/>
          <w:szCs w:val="18"/>
        </w:rPr>
        <w:t>Jei Pasiūlymą Pirkimui pasirašo vadovo įgaliotas asmuo, prie Pasiūlymo turi būti pridėtas rašytinis įgaliojimas arba kitas dokumentas, suteikiantis parašo teisę.</w:t>
      </w:r>
    </w:p>
    <w:p w14:paraId="521F228E" w14:textId="77777777" w:rsidR="0020012B" w:rsidRPr="001D3070" w:rsidRDefault="0020012B" w:rsidP="00A71517">
      <w:pPr>
        <w:pStyle w:val="FootnoteText"/>
        <w:jc w:val="both"/>
        <w:rPr>
          <w:rFonts w:asciiTheme="minorHAnsi" w:hAnsiTheme="minorHAnsi"/>
          <w:sz w:val="22"/>
          <w:szCs w:val="22"/>
        </w:rPr>
      </w:pPr>
    </w:p>
  </w:footnote>
  <w:footnote w:id="3">
    <w:p w14:paraId="1B3CC597" w14:textId="77777777" w:rsidR="00CE3B9A" w:rsidRPr="009E390D" w:rsidRDefault="00CE3B9A" w:rsidP="00CE3B9A">
      <w:pPr>
        <w:pStyle w:val="FootnoteText"/>
        <w:jc w:val="both"/>
        <w:rPr>
          <w:rFonts w:asciiTheme="minorHAnsi" w:hAnsiTheme="minorHAnsi"/>
          <w:sz w:val="18"/>
          <w:szCs w:val="18"/>
        </w:rPr>
      </w:pPr>
      <w:r w:rsidRPr="009E390D">
        <w:rPr>
          <w:rStyle w:val="FootnoteReference"/>
          <w:rFonts w:asciiTheme="minorHAnsi" w:hAnsiTheme="minorHAnsi"/>
          <w:sz w:val="18"/>
          <w:szCs w:val="18"/>
        </w:rPr>
        <w:footnoteRef/>
      </w:r>
      <w:r w:rsidRPr="009E390D">
        <w:rPr>
          <w:rFonts w:asciiTheme="minorHAnsi" w:hAnsiTheme="minorHAnsi"/>
          <w:sz w:val="18"/>
          <w:szCs w:val="18"/>
        </w:rPr>
        <w:t xml:space="preserve"> </w:t>
      </w:r>
      <w:r w:rsidRPr="009E390D">
        <w:rPr>
          <w:rFonts w:asciiTheme="minorHAnsi" w:hAnsiTheme="minorHAnsi"/>
          <w:sz w:val="18"/>
          <w:szCs w:val="18"/>
        </w:rPr>
        <w:t>Jei deklaraciją pasirašo subtiekėjo įmonės vadovo įgaliotas asmuo, prie Paraiškos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37272"/>
    <w:multiLevelType w:val="hybridMultilevel"/>
    <w:tmpl w:val="A0240F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21CC59F5"/>
    <w:multiLevelType w:val="hybridMultilevel"/>
    <w:tmpl w:val="33B057C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3D146F1"/>
    <w:multiLevelType w:val="hybridMultilevel"/>
    <w:tmpl w:val="7A847CE2"/>
    <w:lvl w:ilvl="0" w:tplc="B7EC5534">
      <w:start w:val="5"/>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4A86E07"/>
    <w:multiLevelType w:val="hybridMultilevel"/>
    <w:tmpl w:val="48C8AE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60C547A"/>
    <w:multiLevelType w:val="hybridMultilevel"/>
    <w:tmpl w:val="7A963336"/>
    <w:lvl w:ilvl="0" w:tplc="FFFFFFFF">
      <w:start w:val="1"/>
      <w:numFmt w:val="lowerLetter"/>
      <w:lvlText w:val="%1)"/>
      <w:lvlJc w:val="left"/>
      <w:pPr>
        <w:ind w:left="762" w:hanging="360"/>
      </w:pPr>
      <w:rPr>
        <w:rFonts w:hint="default"/>
      </w:rPr>
    </w:lvl>
    <w:lvl w:ilvl="1" w:tplc="FFFFFFFF" w:tentative="1">
      <w:start w:val="1"/>
      <w:numFmt w:val="bullet"/>
      <w:lvlText w:val="o"/>
      <w:lvlJc w:val="left"/>
      <w:pPr>
        <w:ind w:left="1482" w:hanging="360"/>
      </w:pPr>
      <w:rPr>
        <w:rFonts w:ascii="Courier New" w:hAnsi="Courier New" w:cs="Courier New" w:hint="default"/>
      </w:rPr>
    </w:lvl>
    <w:lvl w:ilvl="2" w:tplc="FFFFFFFF" w:tentative="1">
      <w:start w:val="1"/>
      <w:numFmt w:val="bullet"/>
      <w:lvlText w:val=""/>
      <w:lvlJc w:val="left"/>
      <w:pPr>
        <w:ind w:left="2202" w:hanging="360"/>
      </w:pPr>
      <w:rPr>
        <w:rFonts w:ascii="Wingdings" w:hAnsi="Wingdings" w:hint="default"/>
      </w:rPr>
    </w:lvl>
    <w:lvl w:ilvl="3" w:tplc="FFFFFFFF" w:tentative="1">
      <w:start w:val="1"/>
      <w:numFmt w:val="bullet"/>
      <w:lvlText w:val=""/>
      <w:lvlJc w:val="left"/>
      <w:pPr>
        <w:ind w:left="2922" w:hanging="360"/>
      </w:pPr>
      <w:rPr>
        <w:rFonts w:ascii="Symbol" w:hAnsi="Symbol" w:hint="default"/>
      </w:rPr>
    </w:lvl>
    <w:lvl w:ilvl="4" w:tplc="FFFFFFFF" w:tentative="1">
      <w:start w:val="1"/>
      <w:numFmt w:val="bullet"/>
      <w:lvlText w:val="o"/>
      <w:lvlJc w:val="left"/>
      <w:pPr>
        <w:ind w:left="3642" w:hanging="360"/>
      </w:pPr>
      <w:rPr>
        <w:rFonts w:ascii="Courier New" w:hAnsi="Courier New" w:cs="Courier New" w:hint="default"/>
      </w:rPr>
    </w:lvl>
    <w:lvl w:ilvl="5" w:tplc="FFFFFFFF" w:tentative="1">
      <w:start w:val="1"/>
      <w:numFmt w:val="bullet"/>
      <w:lvlText w:val=""/>
      <w:lvlJc w:val="left"/>
      <w:pPr>
        <w:ind w:left="4362" w:hanging="360"/>
      </w:pPr>
      <w:rPr>
        <w:rFonts w:ascii="Wingdings" w:hAnsi="Wingdings" w:hint="default"/>
      </w:rPr>
    </w:lvl>
    <w:lvl w:ilvl="6" w:tplc="FFFFFFFF" w:tentative="1">
      <w:start w:val="1"/>
      <w:numFmt w:val="bullet"/>
      <w:lvlText w:val=""/>
      <w:lvlJc w:val="left"/>
      <w:pPr>
        <w:ind w:left="5082" w:hanging="360"/>
      </w:pPr>
      <w:rPr>
        <w:rFonts w:ascii="Symbol" w:hAnsi="Symbol" w:hint="default"/>
      </w:rPr>
    </w:lvl>
    <w:lvl w:ilvl="7" w:tplc="FFFFFFFF" w:tentative="1">
      <w:start w:val="1"/>
      <w:numFmt w:val="bullet"/>
      <w:lvlText w:val="o"/>
      <w:lvlJc w:val="left"/>
      <w:pPr>
        <w:ind w:left="5802" w:hanging="360"/>
      </w:pPr>
      <w:rPr>
        <w:rFonts w:ascii="Courier New" w:hAnsi="Courier New" w:cs="Courier New" w:hint="default"/>
      </w:rPr>
    </w:lvl>
    <w:lvl w:ilvl="8" w:tplc="FFFFFFFF" w:tentative="1">
      <w:start w:val="1"/>
      <w:numFmt w:val="bullet"/>
      <w:lvlText w:val=""/>
      <w:lvlJc w:val="left"/>
      <w:pPr>
        <w:ind w:left="6522" w:hanging="360"/>
      </w:pPr>
      <w:rPr>
        <w:rFonts w:ascii="Wingdings" w:hAnsi="Wingdings" w:hint="default"/>
      </w:rPr>
    </w:lvl>
  </w:abstractNum>
  <w:abstractNum w:abstractNumId="5" w15:restartNumberingAfterBreak="0">
    <w:nsid w:val="2CBD01DE"/>
    <w:multiLevelType w:val="hybridMultilevel"/>
    <w:tmpl w:val="7BF6039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B245E0F"/>
    <w:multiLevelType w:val="multilevel"/>
    <w:tmpl w:val="4FFAA85A"/>
    <w:lvl w:ilvl="0">
      <w:start w:val="4"/>
      <w:numFmt w:val="decimal"/>
      <w:lvlText w:val="%1."/>
      <w:lvlJc w:val="left"/>
      <w:pPr>
        <w:ind w:left="720" w:hanging="360"/>
      </w:pPr>
      <w:rPr>
        <w:rFonts w:hint="default"/>
      </w:rPr>
    </w:lvl>
    <w:lvl w:ilvl="1">
      <w:start w:val="2"/>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4BF4AD2"/>
    <w:multiLevelType w:val="hybridMultilevel"/>
    <w:tmpl w:val="FCC269D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42A2EE4"/>
    <w:multiLevelType w:val="hybridMultilevel"/>
    <w:tmpl w:val="671C149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80230949">
    <w:abstractNumId w:val="3"/>
  </w:num>
  <w:num w:numId="2" w16cid:durableId="325980624">
    <w:abstractNumId w:val="2"/>
  </w:num>
  <w:num w:numId="3" w16cid:durableId="317348834">
    <w:abstractNumId w:val="6"/>
  </w:num>
  <w:num w:numId="4" w16cid:durableId="11563361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5905924">
    <w:abstractNumId w:val="7"/>
  </w:num>
  <w:num w:numId="6" w16cid:durableId="1602490579">
    <w:abstractNumId w:val="5"/>
  </w:num>
  <w:num w:numId="7" w16cid:durableId="445580799">
    <w:abstractNumId w:val="8"/>
  </w:num>
  <w:num w:numId="8" w16cid:durableId="1304694470">
    <w:abstractNumId w:val="1"/>
  </w:num>
  <w:num w:numId="9" w16cid:durableId="634916709">
    <w:abstractNumId w:val="4"/>
  </w:num>
  <w:num w:numId="10" w16cid:durableId="179837684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4AFA"/>
    <w:rsid w:val="0000491A"/>
    <w:rsid w:val="00004B95"/>
    <w:rsid w:val="00006D75"/>
    <w:rsid w:val="00034DF9"/>
    <w:rsid w:val="00043DC8"/>
    <w:rsid w:val="000448DE"/>
    <w:rsid w:val="00051B9F"/>
    <w:rsid w:val="000624C0"/>
    <w:rsid w:val="000638C8"/>
    <w:rsid w:val="00074A3A"/>
    <w:rsid w:val="000759AA"/>
    <w:rsid w:val="00076451"/>
    <w:rsid w:val="00083890"/>
    <w:rsid w:val="00090DA4"/>
    <w:rsid w:val="00092510"/>
    <w:rsid w:val="000A4BD6"/>
    <w:rsid w:val="000A5DDD"/>
    <w:rsid w:val="000B186E"/>
    <w:rsid w:val="000C55F0"/>
    <w:rsid w:val="000C5B3E"/>
    <w:rsid w:val="000D24E4"/>
    <w:rsid w:val="000D4BE6"/>
    <w:rsid w:val="000D6D89"/>
    <w:rsid w:val="000D7CE7"/>
    <w:rsid w:val="000E486E"/>
    <w:rsid w:val="000F4C53"/>
    <w:rsid w:val="00100A46"/>
    <w:rsid w:val="001161C9"/>
    <w:rsid w:val="001212E5"/>
    <w:rsid w:val="001349FA"/>
    <w:rsid w:val="001674ED"/>
    <w:rsid w:val="0017227E"/>
    <w:rsid w:val="00173F43"/>
    <w:rsid w:val="0017441C"/>
    <w:rsid w:val="001834C6"/>
    <w:rsid w:val="00185631"/>
    <w:rsid w:val="00186B1E"/>
    <w:rsid w:val="001948C5"/>
    <w:rsid w:val="001A04FF"/>
    <w:rsid w:val="001B1E99"/>
    <w:rsid w:val="001B663E"/>
    <w:rsid w:val="001D0EC3"/>
    <w:rsid w:val="001D75F7"/>
    <w:rsid w:val="001E142C"/>
    <w:rsid w:val="001E2330"/>
    <w:rsid w:val="001E46AD"/>
    <w:rsid w:val="001E7FA1"/>
    <w:rsid w:val="001F5687"/>
    <w:rsid w:val="0020012B"/>
    <w:rsid w:val="00212DE4"/>
    <w:rsid w:val="0021543B"/>
    <w:rsid w:val="00215449"/>
    <w:rsid w:val="00216B38"/>
    <w:rsid w:val="0022373D"/>
    <w:rsid w:val="00224217"/>
    <w:rsid w:val="002302A5"/>
    <w:rsid w:val="00255AA3"/>
    <w:rsid w:val="00257749"/>
    <w:rsid w:val="00262611"/>
    <w:rsid w:val="00267400"/>
    <w:rsid w:val="00272888"/>
    <w:rsid w:val="002735C9"/>
    <w:rsid w:val="0027752E"/>
    <w:rsid w:val="00280F46"/>
    <w:rsid w:val="00291D85"/>
    <w:rsid w:val="00293DAD"/>
    <w:rsid w:val="002B00C3"/>
    <w:rsid w:val="002C4ECE"/>
    <w:rsid w:val="002C66A1"/>
    <w:rsid w:val="002D5231"/>
    <w:rsid w:val="002D5D34"/>
    <w:rsid w:val="002D71BD"/>
    <w:rsid w:val="002E2877"/>
    <w:rsid w:val="003109FE"/>
    <w:rsid w:val="003146F2"/>
    <w:rsid w:val="00315705"/>
    <w:rsid w:val="003216B7"/>
    <w:rsid w:val="00342031"/>
    <w:rsid w:val="0034310E"/>
    <w:rsid w:val="00350846"/>
    <w:rsid w:val="00355A85"/>
    <w:rsid w:val="003574C2"/>
    <w:rsid w:val="00362A91"/>
    <w:rsid w:val="0037490D"/>
    <w:rsid w:val="00375D36"/>
    <w:rsid w:val="0037624F"/>
    <w:rsid w:val="00382BF3"/>
    <w:rsid w:val="00383E34"/>
    <w:rsid w:val="00385405"/>
    <w:rsid w:val="003A430C"/>
    <w:rsid w:val="003B1FE1"/>
    <w:rsid w:val="003B4BBD"/>
    <w:rsid w:val="003B672D"/>
    <w:rsid w:val="003C0BE3"/>
    <w:rsid w:val="003C1841"/>
    <w:rsid w:val="003D267C"/>
    <w:rsid w:val="003D459C"/>
    <w:rsid w:val="003D7F52"/>
    <w:rsid w:val="003E2FD3"/>
    <w:rsid w:val="003F7A74"/>
    <w:rsid w:val="00400536"/>
    <w:rsid w:val="00404BBE"/>
    <w:rsid w:val="00413132"/>
    <w:rsid w:val="00417EC0"/>
    <w:rsid w:val="004211E0"/>
    <w:rsid w:val="004227FF"/>
    <w:rsid w:val="00431434"/>
    <w:rsid w:val="004322CC"/>
    <w:rsid w:val="00440D3C"/>
    <w:rsid w:val="00451524"/>
    <w:rsid w:val="00453A46"/>
    <w:rsid w:val="0046641D"/>
    <w:rsid w:val="004743C9"/>
    <w:rsid w:val="00481EF1"/>
    <w:rsid w:val="00482C06"/>
    <w:rsid w:val="00483AFD"/>
    <w:rsid w:val="00495480"/>
    <w:rsid w:val="00496102"/>
    <w:rsid w:val="004A4F5C"/>
    <w:rsid w:val="004B29E9"/>
    <w:rsid w:val="004B4ED2"/>
    <w:rsid w:val="004B5038"/>
    <w:rsid w:val="004D0D7B"/>
    <w:rsid w:val="004D4A91"/>
    <w:rsid w:val="004E2F11"/>
    <w:rsid w:val="004E582C"/>
    <w:rsid w:val="004F04AA"/>
    <w:rsid w:val="004F687B"/>
    <w:rsid w:val="00503BA1"/>
    <w:rsid w:val="0050592F"/>
    <w:rsid w:val="00505B34"/>
    <w:rsid w:val="00513550"/>
    <w:rsid w:val="00535231"/>
    <w:rsid w:val="0055676C"/>
    <w:rsid w:val="005576D4"/>
    <w:rsid w:val="00561471"/>
    <w:rsid w:val="005650B4"/>
    <w:rsid w:val="00583EBD"/>
    <w:rsid w:val="00595C50"/>
    <w:rsid w:val="005B20B9"/>
    <w:rsid w:val="005B6A2B"/>
    <w:rsid w:val="005C1432"/>
    <w:rsid w:val="005D179E"/>
    <w:rsid w:val="005E1BAE"/>
    <w:rsid w:val="005E2142"/>
    <w:rsid w:val="005E26F1"/>
    <w:rsid w:val="005F0005"/>
    <w:rsid w:val="005F0CDC"/>
    <w:rsid w:val="005F3567"/>
    <w:rsid w:val="005F6267"/>
    <w:rsid w:val="005F7C65"/>
    <w:rsid w:val="006040A8"/>
    <w:rsid w:val="00611E9F"/>
    <w:rsid w:val="00614D4B"/>
    <w:rsid w:val="00615B0A"/>
    <w:rsid w:val="006172D5"/>
    <w:rsid w:val="00624499"/>
    <w:rsid w:val="00631E04"/>
    <w:rsid w:val="006334DC"/>
    <w:rsid w:val="00637BB9"/>
    <w:rsid w:val="00650D37"/>
    <w:rsid w:val="00650D4C"/>
    <w:rsid w:val="00651C3E"/>
    <w:rsid w:val="00653E85"/>
    <w:rsid w:val="006704FF"/>
    <w:rsid w:val="006A4B49"/>
    <w:rsid w:val="006C64A0"/>
    <w:rsid w:val="006C7C1B"/>
    <w:rsid w:val="006C7D24"/>
    <w:rsid w:val="006D73DD"/>
    <w:rsid w:val="006F1115"/>
    <w:rsid w:val="00711E3B"/>
    <w:rsid w:val="0071599B"/>
    <w:rsid w:val="00721C44"/>
    <w:rsid w:val="00724E28"/>
    <w:rsid w:val="0073080C"/>
    <w:rsid w:val="00745412"/>
    <w:rsid w:val="007466D4"/>
    <w:rsid w:val="00747023"/>
    <w:rsid w:val="0075441E"/>
    <w:rsid w:val="00755031"/>
    <w:rsid w:val="00755695"/>
    <w:rsid w:val="00762DD5"/>
    <w:rsid w:val="007657CA"/>
    <w:rsid w:val="00786890"/>
    <w:rsid w:val="00795770"/>
    <w:rsid w:val="00797BC9"/>
    <w:rsid w:val="00797EA3"/>
    <w:rsid w:val="007A344A"/>
    <w:rsid w:val="007A6591"/>
    <w:rsid w:val="007B3EBB"/>
    <w:rsid w:val="007B4D94"/>
    <w:rsid w:val="007B5BEC"/>
    <w:rsid w:val="007C071C"/>
    <w:rsid w:val="007C18A4"/>
    <w:rsid w:val="007C4DF0"/>
    <w:rsid w:val="007C77C7"/>
    <w:rsid w:val="007D18BA"/>
    <w:rsid w:val="007F6DB4"/>
    <w:rsid w:val="00803C6F"/>
    <w:rsid w:val="00804371"/>
    <w:rsid w:val="008355EF"/>
    <w:rsid w:val="00842480"/>
    <w:rsid w:val="00843B9A"/>
    <w:rsid w:val="00844F2D"/>
    <w:rsid w:val="00846530"/>
    <w:rsid w:val="00847C23"/>
    <w:rsid w:val="00856B76"/>
    <w:rsid w:val="00867A59"/>
    <w:rsid w:val="008740D1"/>
    <w:rsid w:val="00877602"/>
    <w:rsid w:val="00877C41"/>
    <w:rsid w:val="00883A5C"/>
    <w:rsid w:val="00885354"/>
    <w:rsid w:val="00896533"/>
    <w:rsid w:val="008A0FC8"/>
    <w:rsid w:val="008A1978"/>
    <w:rsid w:val="008A4758"/>
    <w:rsid w:val="008B7ADB"/>
    <w:rsid w:val="008F6BF6"/>
    <w:rsid w:val="009001E4"/>
    <w:rsid w:val="00900D3E"/>
    <w:rsid w:val="009039E1"/>
    <w:rsid w:val="00911108"/>
    <w:rsid w:val="00911E34"/>
    <w:rsid w:val="00914E65"/>
    <w:rsid w:val="00914F70"/>
    <w:rsid w:val="00936220"/>
    <w:rsid w:val="00944001"/>
    <w:rsid w:val="00951701"/>
    <w:rsid w:val="00951B79"/>
    <w:rsid w:val="00956DC9"/>
    <w:rsid w:val="00957604"/>
    <w:rsid w:val="00966264"/>
    <w:rsid w:val="00981EC6"/>
    <w:rsid w:val="0099609A"/>
    <w:rsid w:val="00996869"/>
    <w:rsid w:val="009A62F0"/>
    <w:rsid w:val="009C10CD"/>
    <w:rsid w:val="009C4AFA"/>
    <w:rsid w:val="009D1B3F"/>
    <w:rsid w:val="009E11AB"/>
    <w:rsid w:val="00A04DD7"/>
    <w:rsid w:val="00A06136"/>
    <w:rsid w:val="00A070A5"/>
    <w:rsid w:val="00A12381"/>
    <w:rsid w:val="00A13687"/>
    <w:rsid w:val="00A136BD"/>
    <w:rsid w:val="00A17436"/>
    <w:rsid w:val="00A21052"/>
    <w:rsid w:val="00A26D36"/>
    <w:rsid w:val="00A328BD"/>
    <w:rsid w:val="00A36E9A"/>
    <w:rsid w:val="00A549FF"/>
    <w:rsid w:val="00A55B08"/>
    <w:rsid w:val="00A622CE"/>
    <w:rsid w:val="00A676DF"/>
    <w:rsid w:val="00A67DAA"/>
    <w:rsid w:val="00A71517"/>
    <w:rsid w:val="00A74337"/>
    <w:rsid w:val="00A75446"/>
    <w:rsid w:val="00A851AA"/>
    <w:rsid w:val="00A85F96"/>
    <w:rsid w:val="00A872CB"/>
    <w:rsid w:val="00A92E09"/>
    <w:rsid w:val="00AB10F9"/>
    <w:rsid w:val="00AB2B41"/>
    <w:rsid w:val="00AC119E"/>
    <w:rsid w:val="00AD12BF"/>
    <w:rsid w:val="00AD176D"/>
    <w:rsid w:val="00AE6CBA"/>
    <w:rsid w:val="00AE715F"/>
    <w:rsid w:val="00AF189C"/>
    <w:rsid w:val="00AF3C56"/>
    <w:rsid w:val="00AF560E"/>
    <w:rsid w:val="00B0675B"/>
    <w:rsid w:val="00B17CF0"/>
    <w:rsid w:val="00B359FC"/>
    <w:rsid w:val="00B40B6B"/>
    <w:rsid w:val="00B4285A"/>
    <w:rsid w:val="00B4555A"/>
    <w:rsid w:val="00B479C7"/>
    <w:rsid w:val="00B55E81"/>
    <w:rsid w:val="00B63949"/>
    <w:rsid w:val="00B6473C"/>
    <w:rsid w:val="00B810E5"/>
    <w:rsid w:val="00B95C13"/>
    <w:rsid w:val="00B97F44"/>
    <w:rsid w:val="00BA004C"/>
    <w:rsid w:val="00BB0009"/>
    <w:rsid w:val="00BB1FC0"/>
    <w:rsid w:val="00BD4490"/>
    <w:rsid w:val="00BD511D"/>
    <w:rsid w:val="00C02403"/>
    <w:rsid w:val="00C029C7"/>
    <w:rsid w:val="00C135EC"/>
    <w:rsid w:val="00C14C90"/>
    <w:rsid w:val="00C31704"/>
    <w:rsid w:val="00C40281"/>
    <w:rsid w:val="00C404FA"/>
    <w:rsid w:val="00C43C50"/>
    <w:rsid w:val="00C47134"/>
    <w:rsid w:val="00C5120B"/>
    <w:rsid w:val="00C5161A"/>
    <w:rsid w:val="00C53D56"/>
    <w:rsid w:val="00C640E8"/>
    <w:rsid w:val="00C70255"/>
    <w:rsid w:val="00C73070"/>
    <w:rsid w:val="00C731D0"/>
    <w:rsid w:val="00C76608"/>
    <w:rsid w:val="00C97658"/>
    <w:rsid w:val="00CA31CD"/>
    <w:rsid w:val="00CB144F"/>
    <w:rsid w:val="00CE3B9A"/>
    <w:rsid w:val="00CE73F1"/>
    <w:rsid w:val="00CF4074"/>
    <w:rsid w:val="00CF4DC6"/>
    <w:rsid w:val="00D043C6"/>
    <w:rsid w:val="00D06D80"/>
    <w:rsid w:val="00D120F0"/>
    <w:rsid w:val="00D12966"/>
    <w:rsid w:val="00D20EAB"/>
    <w:rsid w:val="00D2221B"/>
    <w:rsid w:val="00D22433"/>
    <w:rsid w:val="00D45D22"/>
    <w:rsid w:val="00D513A4"/>
    <w:rsid w:val="00D52C67"/>
    <w:rsid w:val="00D5376E"/>
    <w:rsid w:val="00D637E0"/>
    <w:rsid w:val="00D64D3F"/>
    <w:rsid w:val="00D6577B"/>
    <w:rsid w:val="00D8550E"/>
    <w:rsid w:val="00D85B14"/>
    <w:rsid w:val="00D87CFC"/>
    <w:rsid w:val="00DA38E6"/>
    <w:rsid w:val="00DA53C7"/>
    <w:rsid w:val="00DA7C35"/>
    <w:rsid w:val="00DB0579"/>
    <w:rsid w:val="00DB547C"/>
    <w:rsid w:val="00DB6088"/>
    <w:rsid w:val="00DE13F7"/>
    <w:rsid w:val="00DE58A0"/>
    <w:rsid w:val="00DF07E2"/>
    <w:rsid w:val="00DF2521"/>
    <w:rsid w:val="00DF3D8D"/>
    <w:rsid w:val="00E07961"/>
    <w:rsid w:val="00E1484B"/>
    <w:rsid w:val="00E15C75"/>
    <w:rsid w:val="00E34D00"/>
    <w:rsid w:val="00E34FEC"/>
    <w:rsid w:val="00E41AC4"/>
    <w:rsid w:val="00E41EB8"/>
    <w:rsid w:val="00E45810"/>
    <w:rsid w:val="00E470D7"/>
    <w:rsid w:val="00E60192"/>
    <w:rsid w:val="00E62B7E"/>
    <w:rsid w:val="00E70AE3"/>
    <w:rsid w:val="00E727E6"/>
    <w:rsid w:val="00E73834"/>
    <w:rsid w:val="00E754E0"/>
    <w:rsid w:val="00E81A07"/>
    <w:rsid w:val="00EA3870"/>
    <w:rsid w:val="00EA6D83"/>
    <w:rsid w:val="00EB30FA"/>
    <w:rsid w:val="00EC0833"/>
    <w:rsid w:val="00EC0EF2"/>
    <w:rsid w:val="00EC0FF4"/>
    <w:rsid w:val="00EC4D88"/>
    <w:rsid w:val="00ED1D00"/>
    <w:rsid w:val="00ED362D"/>
    <w:rsid w:val="00ED7DB4"/>
    <w:rsid w:val="00ED7DC4"/>
    <w:rsid w:val="00EE5243"/>
    <w:rsid w:val="00EE6624"/>
    <w:rsid w:val="00EF4C5E"/>
    <w:rsid w:val="00F06051"/>
    <w:rsid w:val="00F211D5"/>
    <w:rsid w:val="00F238E5"/>
    <w:rsid w:val="00F320A7"/>
    <w:rsid w:val="00F4309C"/>
    <w:rsid w:val="00F55FAD"/>
    <w:rsid w:val="00F678E2"/>
    <w:rsid w:val="00F7481E"/>
    <w:rsid w:val="00F773D4"/>
    <w:rsid w:val="00F8321F"/>
    <w:rsid w:val="00F862DD"/>
    <w:rsid w:val="00F87B5C"/>
    <w:rsid w:val="00F91D79"/>
    <w:rsid w:val="00FA43CB"/>
    <w:rsid w:val="00FA48EE"/>
    <w:rsid w:val="00FA70D9"/>
    <w:rsid w:val="00FB16A6"/>
    <w:rsid w:val="00FB1CC4"/>
    <w:rsid w:val="00FB6BA9"/>
    <w:rsid w:val="00FB7802"/>
    <w:rsid w:val="00FC30C4"/>
    <w:rsid w:val="00FC3D20"/>
    <w:rsid w:val="00FC7434"/>
    <w:rsid w:val="00FD1E63"/>
    <w:rsid w:val="00FD6345"/>
    <w:rsid w:val="00FD7F4A"/>
    <w:rsid w:val="00FE205B"/>
    <w:rsid w:val="00FE4E44"/>
    <w:rsid w:val="00FE4F11"/>
    <w:rsid w:val="00FF65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1B76F"/>
  <w15:chartTrackingRefBased/>
  <w15:docId w15:val="{1FB08652-7978-48A3-84C5-735B9AAC6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7434"/>
    <w:pPr>
      <w:spacing w:after="0" w:line="240" w:lineRule="auto"/>
    </w:pPr>
    <w:rPr>
      <w:rFonts w:ascii="Times New Roman" w:eastAsia="Times New Roman" w:hAnsi="Times New Roman" w:cs="Times New Roman"/>
      <w:sz w:val="24"/>
      <w:szCs w:val="24"/>
    </w:rPr>
  </w:style>
  <w:style w:type="paragraph" w:styleId="Heading1">
    <w:name w:val="heading 1"/>
    <w:aliases w:val="Appendix"/>
    <w:basedOn w:val="Normal"/>
    <w:next w:val="Normal"/>
    <w:link w:val="Heading1Char"/>
    <w:qFormat/>
    <w:rsid w:val="00E70AE3"/>
    <w:pPr>
      <w:keepNext/>
      <w:outlineLvl w:val="0"/>
    </w:pPr>
  </w:style>
  <w:style w:type="paragraph" w:styleId="Heading2">
    <w:name w:val="heading 2"/>
    <w:basedOn w:val="Normal"/>
    <w:next w:val="Normal"/>
    <w:link w:val="Heading2Char"/>
    <w:qFormat/>
    <w:rsid w:val="00AE715F"/>
    <w:pPr>
      <w:keepNext/>
      <w:spacing w:before="48"/>
      <w:ind w:left="4320"/>
      <w:jc w:val="center"/>
      <w:outlineLvl w:val="1"/>
    </w:pPr>
    <w:rPr>
      <w:b/>
      <w:sz w:val="20"/>
    </w:rPr>
  </w:style>
  <w:style w:type="paragraph" w:styleId="Heading3">
    <w:name w:val="heading 3"/>
    <w:basedOn w:val="Normal"/>
    <w:next w:val="Normal"/>
    <w:link w:val="Heading3Char"/>
    <w:qFormat/>
    <w:rsid w:val="00AE715F"/>
    <w:pPr>
      <w:keepNext/>
      <w:spacing w:line="360" w:lineRule="atLeast"/>
      <w:jc w:val="center"/>
      <w:outlineLvl w:val="2"/>
    </w:pPr>
    <w:rPr>
      <w:rFonts w:ascii="TimesLT" w:hAnsi="TimesLT"/>
      <w:b/>
      <w:sz w:val="20"/>
    </w:rPr>
  </w:style>
  <w:style w:type="paragraph" w:styleId="Heading4">
    <w:name w:val="heading 4"/>
    <w:aliases w:val="Heading 4 Char Char Char Char"/>
    <w:basedOn w:val="Normal"/>
    <w:next w:val="Normal"/>
    <w:link w:val="Heading4Char"/>
    <w:qFormat/>
    <w:rsid w:val="001212E5"/>
    <w:pPr>
      <w:keepNext/>
      <w:spacing w:before="240" w:after="60"/>
      <w:outlineLvl w:val="3"/>
    </w:pPr>
    <w:rPr>
      <w:b/>
      <w:bCs/>
      <w:sz w:val="28"/>
      <w:szCs w:val="28"/>
      <w:lang w:val="en-GB"/>
    </w:rPr>
  </w:style>
  <w:style w:type="paragraph" w:styleId="Heading5">
    <w:name w:val="heading 5"/>
    <w:basedOn w:val="Normal"/>
    <w:next w:val="Normal"/>
    <w:link w:val="Heading5Char"/>
    <w:qFormat/>
    <w:rsid w:val="001212E5"/>
    <w:pPr>
      <w:spacing w:before="240" w:after="60"/>
      <w:outlineLvl w:val="4"/>
    </w:pPr>
    <w:rPr>
      <w:b/>
      <w:bCs/>
      <w:i/>
      <w:iCs/>
      <w:sz w:val="26"/>
      <w:szCs w:val="26"/>
      <w:lang w:val="en-GB"/>
    </w:rPr>
  </w:style>
  <w:style w:type="paragraph" w:styleId="Heading6">
    <w:name w:val="heading 6"/>
    <w:basedOn w:val="Normal"/>
    <w:next w:val="Normal"/>
    <w:link w:val="Heading6Char"/>
    <w:qFormat/>
    <w:rsid w:val="00AE715F"/>
    <w:pPr>
      <w:spacing w:before="240" w:after="60"/>
      <w:outlineLvl w:val="5"/>
    </w:pPr>
    <w:rPr>
      <w:b/>
      <w:bCs/>
      <w:sz w:val="22"/>
      <w:szCs w:val="22"/>
      <w:lang w:val="en-GB"/>
    </w:rPr>
  </w:style>
  <w:style w:type="paragraph" w:styleId="Heading7">
    <w:name w:val="heading 7"/>
    <w:basedOn w:val="Normal"/>
    <w:next w:val="Normal"/>
    <w:link w:val="Heading7Char"/>
    <w:qFormat/>
    <w:rsid w:val="00AE715F"/>
    <w:pPr>
      <w:spacing w:before="240" w:after="60"/>
      <w:outlineLvl w:val="6"/>
    </w:pPr>
    <w:rPr>
      <w:lang w:val="en-GB"/>
    </w:rPr>
  </w:style>
  <w:style w:type="paragraph" w:styleId="Heading8">
    <w:name w:val="heading 8"/>
    <w:basedOn w:val="Normal"/>
    <w:next w:val="Normal"/>
    <w:link w:val="Heading8Char"/>
    <w:qFormat/>
    <w:rsid w:val="00AE715F"/>
    <w:pPr>
      <w:spacing w:before="240" w:after="60"/>
      <w:outlineLvl w:val="7"/>
    </w:pPr>
    <w:rPr>
      <w:i/>
      <w:iCs/>
      <w:lang w:val="en-GB"/>
    </w:rPr>
  </w:style>
  <w:style w:type="paragraph" w:styleId="Heading9">
    <w:name w:val="heading 9"/>
    <w:basedOn w:val="Normal"/>
    <w:next w:val="Normal"/>
    <w:link w:val="Heading9Char"/>
    <w:qFormat/>
    <w:rsid w:val="00AE715F"/>
    <w:pPr>
      <w:spacing w:before="240" w:after="60"/>
      <w:outlineLvl w:val="8"/>
    </w:pPr>
    <w:rPr>
      <w:rFonts w:ascii="Arial"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Char"/>
    <w:basedOn w:val="Normal"/>
    <w:link w:val="FootnoteTextChar"/>
    <w:unhideWhenUsed/>
    <w:rsid w:val="009C4AFA"/>
    <w:rPr>
      <w:sz w:val="20"/>
      <w:szCs w:val="20"/>
    </w:rPr>
  </w:style>
  <w:style w:type="character" w:customStyle="1" w:styleId="FootnoteTextChar">
    <w:name w:val="Footnote Text Char"/>
    <w:aliases w:val=" Char Char"/>
    <w:basedOn w:val="DefaultParagraphFont"/>
    <w:link w:val="FootnoteText"/>
    <w:rsid w:val="009C4AFA"/>
    <w:rPr>
      <w:rFonts w:ascii="Times New Roman" w:eastAsia="Times New Roman" w:hAnsi="Times New Roman" w:cs="Times New Roman"/>
      <w:sz w:val="20"/>
      <w:szCs w:val="20"/>
    </w:rPr>
  </w:style>
  <w:style w:type="paragraph" w:styleId="Subtitle">
    <w:name w:val="Subtitle"/>
    <w:basedOn w:val="Normal"/>
    <w:link w:val="SubtitleChar"/>
    <w:uiPriority w:val="99"/>
    <w:qFormat/>
    <w:rsid w:val="009C4AFA"/>
    <w:rPr>
      <w:u w:val="single"/>
      <w:lang w:val="en-US"/>
    </w:rPr>
  </w:style>
  <w:style w:type="character" w:customStyle="1" w:styleId="SubtitleChar">
    <w:name w:val="Subtitle Char"/>
    <w:basedOn w:val="DefaultParagraphFont"/>
    <w:link w:val="Subtitle"/>
    <w:uiPriority w:val="99"/>
    <w:rsid w:val="009C4AFA"/>
    <w:rPr>
      <w:rFonts w:ascii="Times New Roman" w:eastAsia="Times New Roman" w:hAnsi="Times New Roman" w:cs="Times New Roman"/>
      <w:sz w:val="24"/>
      <w:szCs w:val="24"/>
      <w:u w:val="single"/>
      <w:lang w:val="en-US"/>
    </w:rPr>
  </w:style>
  <w:style w:type="character" w:styleId="FootnoteReference">
    <w:name w:val="footnote reference"/>
    <w:aliases w:val="fr"/>
    <w:basedOn w:val="DefaultParagraphFont"/>
    <w:unhideWhenUsed/>
    <w:rsid w:val="009C4AFA"/>
    <w:rPr>
      <w:vertAlign w:val="superscript"/>
    </w:rPr>
  </w:style>
  <w:style w:type="character" w:customStyle="1" w:styleId="FontStyle15">
    <w:name w:val="Font Style15"/>
    <w:basedOn w:val="DefaultParagraphFont"/>
    <w:uiPriority w:val="99"/>
    <w:rsid w:val="009C4AFA"/>
    <w:rPr>
      <w:rFonts w:ascii="Times New Roman" w:hAnsi="Times New Roman" w:cs="Times New Roman" w:hint="default"/>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34"/>
    <w:qFormat/>
    <w:rsid w:val="00B97F44"/>
    <w:pPr>
      <w:spacing w:before="60" w:after="120"/>
      <w:ind w:left="720"/>
      <w:contextualSpacing/>
      <w:jc w:val="both"/>
    </w:pPr>
  </w:style>
  <w:style w:type="table" w:styleId="TableGrid">
    <w:name w:val="Table Grid"/>
    <w:basedOn w:val="TableNormal"/>
    <w:uiPriority w:val="59"/>
    <w:rsid w:val="00B97F44"/>
    <w:pPr>
      <w:spacing w:before="60" w:after="0" w:line="240" w:lineRule="auto"/>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B97F44"/>
    <w:pPr>
      <w:suppressAutoHyphens/>
      <w:autoSpaceDN w:val="0"/>
      <w:spacing w:before="60" w:after="0" w:line="240" w:lineRule="auto"/>
      <w:jc w:val="both"/>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B97F44"/>
    <w:rPr>
      <w:rFonts w:ascii="Times New Roman" w:eastAsia="Times New Roman" w:hAnsi="Times New Roman" w:cs="Times New Roman"/>
      <w:sz w:val="24"/>
      <w:szCs w:val="24"/>
    </w:rPr>
  </w:style>
  <w:style w:type="paragraph" w:customStyle="1" w:styleId="Body2">
    <w:name w:val="Body 2"/>
    <w:rsid w:val="00B97F44"/>
    <w:pPr>
      <w:suppressAutoHyphens/>
      <w:spacing w:before="60" w:after="40" w:line="240" w:lineRule="auto"/>
      <w:jc w:val="both"/>
    </w:pPr>
    <w:rPr>
      <w:rFonts w:ascii="Times New Roman" w:eastAsia="Arial Unicode MS" w:hAnsi="Times New Roman" w:cs="Arial Unicode MS"/>
      <w:color w:val="000000"/>
      <w:lang w:val="en-US"/>
    </w:rPr>
  </w:style>
  <w:style w:type="table" w:customStyle="1" w:styleId="Lentelstinklelis1">
    <w:name w:val="Lentelės tinklelis1"/>
    <w:basedOn w:val="TableNormal"/>
    <w:next w:val="TableGrid"/>
    <w:uiPriority w:val="99"/>
    <w:rsid w:val="00B97F44"/>
    <w:pPr>
      <w:spacing w:before="60" w:after="0" w:line="240" w:lineRule="auto"/>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B97F44"/>
    <w:rPr>
      <w:b/>
      <w:bCs/>
    </w:rPr>
  </w:style>
  <w:style w:type="character" w:styleId="Emphasis">
    <w:name w:val="Emphasis"/>
    <w:basedOn w:val="DefaultParagraphFont"/>
    <w:uiPriority w:val="20"/>
    <w:qFormat/>
    <w:rsid w:val="00B97F44"/>
    <w:rPr>
      <w:i/>
      <w:iCs/>
    </w:rPr>
  </w:style>
  <w:style w:type="paragraph" w:styleId="Header">
    <w:name w:val="header"/>
    <w:basedOn w:val="Normal"/>
    <w:link w:val="HeaderChar"/>
    <w:unhideWhenUsed/>
    <w:rsid w:val="007C77C7"/>
    <w:pPr>
      <w:tabs>
        <w:tab w:val="center" w:pos="4819"/>
        <w:tab w:val="right" w:pos="9638"/>
      </w:tabs>
    </w:pPr>
  </w:style>
  <w:style w:type="character" w:customStyle="1" w:styleId="HeaderChar">
    <w:name w:val="Header Char"/>
    <w:basedOn w:val="DefaultParagraphFont"/>
    <w:link w:val="Header"/>
    <w:uiPriority w:val="99"/>
    <w:rsid w:val="007C77C7"/>
    <w:rPr>
      <w:rFonts w:ascii="Times New Roman" w:eastAsia="Times New Roman" w:hAnsi="Times New Roman" w:cs="Times New Roman"/>
      <w:sz w:val="24"/>
      <w:szCs w:val="24"/>
    </w:rPr>
  </w:style>
  <w:style w:type="paragraph" w:styleId="Footer">
    <w:name w:val="footer"/>
    <w:basedOn w:val="Normal"/>
    <w:link w:val="FooterChar"/>
    <w:unhideWhenUsed/>
    <w:rsid w:val="007C77C7"/>
    <w:pPr>
      <w:tabs>
        <w:tab w:val="center" w:pos="4819"/>
        <w:tab w:val="right" w:pos="9638"/>
      </w:tabs>
    </w:pPr>
  </w:style>
  <w:style w:type="character" w:customStyle="1" w:styleId="FooterChar">
    <w:name w:val="Footer Char"/>
    <w:basedOn w:val="DefaultParagraphFont"/>
    <w:link w:val="Footer"/>
    <w:uiPriority w:val="99"/>
    <w:rsid w:val="007C77C7"/>
    <w:rPr>
      <w:rFonts w:ascii="Times New Roman" w:eastAsia="Times New Roman" w:hAnsi="Times New Roman" w:cs="Times New Roman"/>
      <w:sz w:val="24"/>
      <w:szCs w:val="24"/>
    </w:rPr>
  </w:style>
  <w:style w:type="character" w:customStyle="1" w:styleId="Heading1Char">
    <w:name w:val="Heading 1 Char"/>
    <w:aliases w:val="Appendix Char"/>
    <w:basedOn w:val="DefaultParagraphFont"/>
    <w:link w:val="Heading1"/>
    <w:rsid w:val="00E70AE3"/>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C43C50"/>
  </w:style>
  <w:style w:type="table" w:customStyle="1" w:styleId="TableGrid1">
    <w:name w:val="TableGrid1"/>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2">
    <w:name w:val="TableGrid2"/>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3">
    <w:name w:val="TableGrid3"/>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4">
    <w:name w:val="TableGrid4"/>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11">
    <w:name w:val="TableGrid11"/>
    <w:rsid w:val="00382BF3"/>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31">
    <w:name w:val="TableGrid31"/>
    <w:rsid w:val="00382BF3"/>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41">
    <w:name w:val="TableGrid41"/>
    <w:rsid w:val="00382BF3"/>
    <w:pPr>
      <w:spacing w:after="0" w:line="240" w:lineRule="auto"/>
    </w:pPr>
    <w:rPr>
      <w:rFonts w:eastAsia="Times New Roman"/>
      <w:lang w:eastAsia="lt-LT"/>
    </w:rPr>
    <w:tblPr>
      <w:tblCellMar>
        <w:top w:w="0" w:type="dxa"/>
        <w:left w:w="0" w:type="dxa"/>
        <w:bottom w:w="0" w:type="dxa"/>
        <w:right w:w="0" w:type="dxa"/>
      </w:tblCellMar>
    </w:tblPr>
  </w:style>
  <w:style w:type="character" w:customStyle="1" w:styleId="Heading4Char">
    <w:name w:val="Heading 4 Char"/>
    <w:aliases w:val="Heading 4 Char Char Char Char Char"/>
    <w:basedOn w:val="DefaultParagraphFont"/>
    <w:link w:val="Heading4"/>
    <w:rsid w:val="001212E5"/>
    <w:rPr>
      <w:rFonts w:ascii="Times New Roman" w:eastAsia="Times New Roman" w:hAnsi="Times New Roman" w:cs="Times New Roman"/>
      <w:b/>
      <w:bCs/>
      <w:sz w:val="28"/>
      <w:szCs w:val="28"/>
      <w:lang w:val="en-GB"/>
    </w:rPr>
  </w:style>
  <w:style w:type="character" w:customStyle="1" w:styleId="Heading5Char">
    <w:name w:val="Heading 5 Char"/>
    <w:basedOn w:val="DefaultParagraphFont"/>
    <w:link w:val="Heading5"/>
    <w:rsid w:val="001212E5"/>
    <w:rPr>
      <w:rFonts w:ascii="Times New Roman" w:eastAsia="Times New Roman" w:hAnsi="Times New Roman" w:cs="Times New Roman"/>
      <w:b/>
      <w:bCs/>
      <w:i/>
      <w:iCs/>
      <w:sz w:val="26"/>
      <w:szCs w:val="26"/>
      <w:lang w:val="en-GB"/>
    </w:rPr>
  </w:style>
  <w:style w:type="paragraph" w:styleId="BalloonText">
    <w:name w:val="Balloon Text"/>
    <w:basedOn w:val="Normal"/>
    <w:link w:val="BalloonTextChar"/>
    <w:semiHidden/>
    <w:unhideWhenUsed/>
    <w:rsid w:val="0079577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5770"/>
    <w:rPr>
      <w:rFonts w:ascii="Segoe UI" w:eastAsia="Times New Roman" w:hAnsi="Segoe UI" w:cs="Segoe UI"/>
      <w:sz w:val="18"/>
      <w:szCs w:val="18"/>
    </w:rPr>
  </w:style>
  <w:style w:type="character" w:customStyle="1" w:styleId="Heading2Char">
    <w:name w:val="Heading 2 Char"/>
    <w:basedOn w:val="DefaultParagraphFont"/>
    <w:link w:val="Heading2"/>
    <w:rsid w:val="00AE715F"/>
    <w:rPr>
      <w:rFonts w:ascii="Times New Roman" w:eastAsia="Times New Roman" w:hAnsi="Times New Roman" w:cs="Times New Roman"/>
      <w:b/>
      <w:sz w:val="20"/>
      <w:szCs w:val="24"/>
    </w:rPr>
  </w:style>
  <w:style w:type="character" w:customStyle="1" w:styleId="Heading3Char">
    <w:name w:val="Heading 3 Char"/>
    <w:basedOn w:val="DefaultParagraphFont"/>
    <w:link w:val="Heading3"/>
    <w:rsid w:val="00AE715F"/>
    <w:rPr>
      <w:rFonts w:ascii="TimesLT" w:eastAsia="Times New Roman" w:hAnsi="TimesLT" w:cs="Times New Roman"/>
      <w:b/>
      <w:sz w:val="20"/>
      <w:szCs w:val="24"/>
    </w:rPr>
  </w:style>
  <w:style w:type="character" w:customStyle="1" w:styleId="Heading6Char">
    <w:name w:val="Heading 6 Char"/>
    <w:basedOn w:val="DefaultParagraphFont"/>
    <w:link w:val="Heading6"/>
    <w:rsid w:val="00AE715F"/>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AE715F"/>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AE715F"/>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AE715F"/>
    <w:rPr>
      <w:rFonts w:ascii="Arial" w:eastAsia="Times New Roman" w:hAnsi="Arial" w:cs="Arial"/>
      <w:lang w:val="en-GB"/>
    </w:rPr>
  </w:style>
  <w:style w:type="paragraph" w:styleId="Caption">
    <w:name w:val="caption"/>
    <w:basedOn w:val="Normal"/>
    <w:next w:val="Normal"/>
    <w:qFormat/>
    <w:rsid w:val="00AE715F"/>
    <w:pPr>
      <w:spacing w:before="120"/>
      <w:jc w:val="center"/>
    </w:pPr>
    <w:rPr>
      <w:rFonts w:ascii="TimesLT" w:hAnsi="TimesLT"/>
      <w:b/>
    </w:rPr>
  </w:style>
  <w:style w:type="paragraph" w:styleId="BodyTextIndent">
    <w:name w:val="Body Text Indent"/>
    <w:basedOn w:val="Normal"/>
    <w:link w:val="BodyTextIndentChar"/>
    <w:rsid w:val="00AE715F"/>
    <w:pPr>
      <w:spacing w:line="360" w:lineRule="auto"/>
      <w:ind w:left="360"/>
      <w:jc w:val="both"/>
    </w:pPr>
  </w:style>
  <w:style w:type="character" w:customStyle="1" w:styleId="BodyTextIndentChar">
    <w:name w:val="Body Text Indent Char"/>
    <w:basedOn w:val="DefaultParagraphFont"/>
    <w:link w:val="BodyTextIndent"/>
    <w:rsid w:val="00AE715F"/>
    <w:rPr>
      <w:rFonts w:ascii="Times New Roman" w:eastAsia="Times New Roman" w:hAnsi="Times New Roman" w:cs="Times New Roman"/>
      <w:sz w:val="24"/>
      <w:szCs w:val="24"/>
    </w:rPr>
  </w:style>
  <w:style w:type="character" w:styleId="PageNumber">
    <w:name w:val="page number"/>
    <w:basedOn w:val="DefaultParagraphFont"/>
    <w:rsid w:val="00AE715F"/>
  </w:style>
  <w:style w:type="paragraph" w:styleId="BodyText">
    <w:name w:val="Body Text"/>
    <w:basedOn w:val="Normal"/>
    <w:link w:val="BodyTextChar"/>
    <w:rsid w:val="00AE715F"/>
    <w:rPr>
      <w:sz w:val="16"/>
    </w:rPr>
  </w:style>
  <w:style w:type="character" w:customStyle="1" w:styleId="BodyTextChar">
    <w:name w:val="Body Text Char"/>
    <w:basedOn w:val="DefaultParagraphFont"/>
    <w:link w:val="BodyText"/>
    <w:rsid w:val="00AE715F"/>
    <w:rPr>
      <w:rFonts w:ascii="Times New Roman" w:eastAsia="Times New Roman" w:hAnsi="Times New Roman" w:cs="Times New Roman"/>
      <w:sz w:val="16"/>
      <w:szCs w:val="24"/>
    </w:rPr>
  </w:style>
  <w:style w:type="paragraph" w:styleId="NormalWeb">
    <w:name w:val="Normal (Web)"/>
    <w:basedOn w:val="Normal"/>
    <w:rsid w:val="00AE715F"/>
    <w:pPr>
      <w:spacing w:before="100" w:beforeAutospacing="1" w:after="100" w:afterAutospacing="1"/>
    </w:pPr>
    <w:rPr>
      <w:lang w:val="en-US"/>
    </w:rPr>
  </w:style>
  <w:style w:type="character" w:styleId="CommentReference">
    <w:name w:val="annotation reference"/>
    <w:rsid w:val="00AE715F"/>
    <w:rPr>
      <w:sz w:val="16"/>
      <w:szCs w:val="16"/>
    </w:rPr>
  </w:style>
  <w:style w:type="paragraph" w:styleId="CommentText">
    <w:name w:val="annotation text"/>
    <w:basedOn w:val="Normal"/>
    <w:link w:val="CommentTextChar"/>
    <w:rsid w:val="00AE715F"/>
    <w:rPr>
      <w:sz w:val="20"/>
      <w:szCs w:val="20"/>
    </w:rPr>
  </w:style>
  <w:style w:type="character" w:customStyle="1" w:styleId="CommentTextChar">
    <w:name w:val="Comment Text Char"/>
    <w:basedOn w:val="DefaultParagraphFont"/>
    <w:link w:val="CommentText"/>
    <w:rsid w:val="00AE715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AE715F"/>
    <w:rPr>
      <w:b/>
      <w:bCs/>
    </w:rPr>
  </w:style>
  <w:style w:type="character" w:customStyle="1" w:styleId="CommentSubjectChar">
    <w:name w:val="Comment Subject Char"/>
    <w:basedOn w:val="CommentTextChar"/>
    <w:link w:val="CommentSubject"/>
    <w:rsid w:val="00AE715F"/>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AE715F"/>
    <w:rPr>
      <w:color w:val="0000FF"/>
      <w:u w:val="single"/>
    </w:rPr>
  </w:style>
  <w:style w:type="table" w:customStyle="1" w:styleId="TableGrid10">
    <w:name w:val="Table Grid1"/>
    <w:basedOn w:val="TableNormal"/>
    <w:next w:val="TableGrid"/>
    <w:uiPriority w:val="39"/>
    <w:rsid w:val="003157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20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202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562E8-D929-4CED-B3BB-68AB597DC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9132</TotalTime>
  <Pages>6</Pages>
  <Words>8259</Words>
  <Characters>4709</Characters>
  <Application>Microsoft Office Word</Application>
  <DocSecurity>0</DocSecurity>
  <Lines>39</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12943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Donaldas Stepuro</cp:lastModifiedBy>
  <cp:revision>303</cp:revision>
  <cp:lastPrinted>2024-09-06T11:59:00Z</cp:lastPrinted>
  <dcterms:created xsi:type="dcterms:W3CDTF">2020-01-29T09:19:00Z</dcterms:created>
  <dcterms:modified xsi:type="dcterms:W3CDTF">2026-02-12T10:38:00Z</dcterms:modified>
</cp:coreProperties>
</file>